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Marta Álvarez Alonso andreak aurkezturiko galdera, irakasleek maskarak erabili behar izateari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Hezkuntza Departamentuak erabaki du irakasleek erabiltzen duten maskara-mota aldatu beharra dagoela, halako moduan non, orain, Haur Hezkuntzako eta Hezkuntza Bereziko irakasle guztiek erabili beharko baitituzte FPP2 maskarak, eta gainontzeko irakasleek, berriz, IIR maskara kirurgikoak. Zergatik?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Horrek esan nahi al du entzumen-desgaitasuna edo bestelako desgaitasunen bat duten ikasleak dauzkaten irakasleek ezin izanen dutela erabili maskara erdi-garden eskuragarririk?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Hezkuntza Departamentuak zer konponbide darabil gogoan ikasle horiek beren irakasleekin komunikatzeko zailtasun are handiagoak izatea ekiditeko?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