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cumplimiento de la legislación vigente en lo relativo a la no segregación de alumnado por sexo,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del GPM Izquierda-Ezkerra, al amparo de lo establecido en el Reglamento de la Cámara, presenta la siguiente pregunta oral para que sea contestada en sesión del próximo Pleno de este Parlamento del jueves 3 de junio.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mes de marzo se anunció que la Consejería de Educación del Gobierno de Navarra dejaría de financiar ya en el curso 2021-2022 a los centros educativos que segregasen a su alumnado por sexo.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momento de renovación de los conciertos con los centros educativos privados-concertados, el Consejero de Educación anunció que los dos centros educativos que en aquel momento segregaban a su alumnado por sexo, Miravalles-El Redín e Irabia-Izaga, se habían comprometido a cumplir con la normativa de la LOMLOE y la disposición adicional de la ley foral que regula la financiación de los centros concertados, que recoge que no podrán ser objeto de concierto aquellos centros educativos que únicamente admitan a alumnos de un solo sexo.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Recientemente hemos conocido por un medio de comunicación que uno de estos dos centros educativos que ya venían segregando su alumnado por sexo, el Irabia-Izaga para ser exactos, no preveía cumplir con el compromiso adquirido con la Consejería de Educación en el momento de la renovación de su concierto de no segregar a su alumnado por sexo.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ser cierta esta información, se trataría de un incumpliendo flagrante de la legislación vigente, que requeriría una actuación inmediata del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tiene previstas llevar a cabo la Consejería de Educación del Gobierno de Navarra para garantizar el cumplimiento de la normativa de la LOMLOE y de la disposición adicional de la ley foral que regula la financiación de los centros concertados en lo relativo a la no segregación del alumnado por sexo?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27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