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galdera, Nafarroako enpresetan langileen eskubideen aurka egindako delituei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Laura Aznal Sagastik, Legebiltzarreko Erregelamenduan ezarritakoaren babesean, honako galdera hau aurkezten du, Nafarroako Gobernuak Legebiltzarraren Osoko Bilkuran ahoz erantzun diezaion, langile bat esplotatzeagatik Nafarroako Probintzia Auzitegiko Bigarren Atalak Castillo de Javier hotelaren jabeari orain dela gutxi langileen eskubideen kontrako delituagatik ezarritako bederatzi hilabeteko espetxe-zigorra dela-eta:</w:t>
      </w:r>
    </w:p>
    <w:p>
      <w:pPr>
        <w:pStyle w:val="0"/>
        <w:suppressAutoHyphens w:val="false"/>
        <w:rPr>
          <w:rStyle w:val="1"/>
        </w:rPr>
      </w:pPr>
      <w:r>
        <w:rPr>
          <w:rStyle w:val="1"/>
        </w:rPr>
        <w:t xml:space="preserve">Nafarroako Gobernuak ba al zeukan gertakari horren berri eta zer kontrol-tresna baliatu du edo baliatuko du Nafarroako ezein sektore ekonomikotako enpresetan etorkizunean halako deliturik gerta ez dadin?</w:t>
      </w:r>
    </w:p>
    <w:p>
      <w:pPr>
        <w:pStyle w:val="0"/>
        <w:suppressAutoHyphens w:val="false"/>
        <w:rPr>
          <w:rStyle w:val="1"/>
        </w:rPr>
      </w:pPr>
      <w:r>
        <w:rPr>
          <w:rStyle w:val="1"/>
        </w:rPr>
        <w:t xml:space="preserve">Iruñean, 2021eko maiatzaren 27an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