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Izquierda-Ezkerra talde parlamentario mistoak aurkezturiko mozioa, zeinaren bidez Nafarroako Gobernua premiatzen baita Oinarrizko Laguntzari buruzko Ekintza Plan bat gara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eta foru parlamentarien elkarteak, Legebiltzarreko Erregelamenduan xedatuaren babesean, honako mozio hau aurkezten dute, Nafarroako Parlamentuko Osasun Batzordean eztabaidatzeko.</w:t>
      </w:r>
    </w:p>
    <w:p>
      <w:pPr>
        <w:pStyle w:val="0"/>
        <w:suppressAutoHyphens w:val="false"/>
        <w:rPr>
          <w:rStyle w:val="1"/>
        </w:rPr>
      </w:pPr>
      <w:r>
        <w:rPr>
          <w:rStyle w:val="1"/>
        </w:rPr>
        <w:t xml:space="preserve">COVID-19aren krisiak agerian utzi eta larriagotu ditu Osasun Sistema Publikoan jada detektatutako egitura-arazoak; zehazkiago, arian-arian okertuz doan Oinarrizko Osasun Laguntzakoak, non beharrezkoa baita presako hainbat jarduketari ekin.</w:t>
      </w:r>
    </w:p>
    <w:p>
      <w:pPr>
        <w:pStyle w:val="0"/>
        <w:suppressAutoHyphens w:val="false"/>
        <w:rPr>
          <w:rStyle w:val="1"/>
        </w:rPr>
      </w:pPr>
      <w:r>
        <w:rPr>
          <w:rStyle w:val="1"/>
        </w:rPr>
        <w:t xml:space="preserve">Esku hartzeko eta erabakiak hartzeko unea da. Analisia eta diagnostikoa eginda daude, eta aldaketak behar dira epe motzean eta ertainean, sinesgarritasuna emateko, profesionalak motibatzeko eta osasun-eragilearen eginkizuna biziberritzeko gaixoen nahiz herritarren begietan.</w:t>
      </w:r>
    </w:p>
    <w:p>
      <w:pPr>
        <w:pStyle w:val="0"/>
        <w:suppressAutoHyphens w:val="false"/>
        <w:rPr>
          <w:rStyle w:val="1"/>
          <w:spacing w:val="-0.961"/>
        </w:rPr>
      </w:pPr>
      <w:r>
        <w:rPr>
          <w:rStyle w:val="1"/>
          <w:spacing w:val="-0.961"/>
        </w:rPr>
        <w:t xml:space="preserve">Osasun Departamentuak Oinarrizko Osasun Laguntzarako jarduketa plan bat aurkeztu zuen iragan martxoaren 18an. Eragile sozial eta politikoen ustez, plan hori zehaztugabea da eta gabezia handiak dauzka helburuen definizioari, proposamenen garapenari eta aurrekontu-konpromisoari dagokienez.</w:t>
      </w:r>
    </w:p>
    <w:p>
      <w:pPr>
        <w:pStyle w:val="0"/>
        <w:suppressAutoHyphens w:val="false"/>
        <w:rPr>
          <w:rStyle w:val="1"/>
        </w:rPr>
      </w:pPr>
      <w:r>
        <w:rPr>
          <w:rStyle w:val="1"/>
        </w:rPr>
        <w:t xml:space="preserve">Maiatzean, Osasun Zuzendaritza Nagusiak laneko dokumentu berri bat aurkeztu du. Dokumentu horrek Nafarroako Oinarrizko Osasun Laguntzan konpondu beharreko arazorik urgenteenetako batzuk bideratzeko hobekuntza nabarmenak eskaintzen ditu; esate baterako, osasun laguntzarako irisgarritasun-oztopoen monitorizazioa eta jarraipena, edo osasun etxe berriak eraikitzeko aurrekontu-konpromisoa.</w:t>
      </w:r>
    </w:p>
    <w:p>
      <w:pPr>
        <w:pStyle w:val="0"/>
        <w:suppressAutoHyphens w:val="false"/>
        <w:rPr>
          <w:rStyle w:val="1"/>
        </w:rPr>
      </w:pPr>
      <w:r>
        <w:rPr>
          <w:rStyle w:val="1"/>
        </w:rPr>
        <w:t xml:space="preserve">Etorkizuneko lan-ildoen definizio zehatzagoa ere eskaintzen du; interesgarriak, baina albait lasterren gauzatu beharrekoak.</w:t>
      </w:r>
    </w:p>
    <w:p>
      <w:pPr>
        <w:pStyle w:val="0"/>
        <w:suppressAutoHyphens w:val="false"/>
        <w:rPr>
          <w:rStyle w:val="1"/>
        </w:rPr>
      </w:pPr>
      <w:r>
        <w:rPr>
          <w:rStyle w:val="1"/>
        </w:rPr>
        <w:t xml:space="preserve">Bestalde, oraindik ere falta dira Oinarrizko Osasun Laguntzaren balio nuklearrak sendotuko dituzten neurri koherenteak: luzetarakotasuna, irisgarritasuna, integraltasuna, ikuskera jeneralista, koordinazioa, jarraitutasun asistentziala, gaixoarentzako orientabidea, gaixoen, familien eta erkidegoen ahalduntzea, eta osasuneko determinatzaileen abordatzea.</w:t>
      </w:r>
    </w:p>
    <w:p>
      <w:pPr>
        <w:pStyle w:val="0"/>
        <w:suppressAutoHyphens w:val="false"/>
        <w:rPr>
          <w:rStyle w:val="1"/>
        </w:rPr>
      </w:pPr>
      <w:r>
        <w:rPr>
          <w:rStyle w:val="1"/>
        </w:rPr>
        <w:t xml:space="preserve">Urgentea da Oinarrizko Osasun Laguntzako profesionalekin zerikusia duten alderdiei heltzea. Neke profesionala handia da Oinarrizko Osasun Laguntzan, eta horrek motibazioaren galera gero eta handiago dakar eta, ondorioz, osasun-laguntzaren kalitatea jaistea. Lanpostu hutsak lehenbailehen betetzea, fidelizazioa eta Oinarrizko Osasun Laguntzako lana balioan jartzea berandu gabe jorratu beharreko afera nuklearrak dira.</w:t>
      </w:r>
    </w:p>
    <w:p>
      <w:pPr>
        <w:pStyle w:val="0"/>
        <w:suppressAutoHyphens w:val="false"/>
        <w:rPr>
          <w:rStyle w:val="1"/>
        </w:rPr>
      </w:pPr>
      <w:r>
        <w:rPr>
          <w:rStyle w:val="1"/>
        </w:rPr>
        <w:t xml:space="preserve">Herritarren aitzinean eta herritarrekin ere lan egin behar da. Gure ustez, herritarrak Oinarrizko Osasun Laguntzarekiko atxikimendu falta kezkagarria ari dira erakusten, zeinaren oinarrian funtsean baitaude arreta presentziala jasotzeko zailtasunak eta probetarako nahiz kontsultetarako ospitaleetako itxarote-zerrendak gero eta handiagoak izatea.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 Nafarroako Parlamentuak Osasun Departamentua eta haren mendeko erakunde autonomoak premiatzen ditu honako hauek egin ditzaten:</w:t>
      </w:r>
    </w:p>
    <w:p>
      <w:pPr>
        <w:pStyle w:val="0"/>
        <w:suppressAutoHyphens w:val="false"/>
        <w:rPr>
          <w:rStyle w:val="1"/>
        </w:rPr>
      </w:pPr>
      <w:r>
        <w:rPr>
          <w:rStyle w:val="1"/>
        </w:rPr>
        <w:t xml:space="preserve">Lehena. 2021eko ekainaren 30 baino lehen:</w:t>
      </w:r>
    </w:p>
    <w:p>
      <w:pPr>
        <w:pStyle w:val="0"/>
        <w:suppressAutoHyphens w:val="false"/>
        <w:rPr>
          <w:rStyle w:val="1"/>
        </w:rPr>
      </w:pPr>
      <w:r>
        <w:rPr>
          <w:rStyle w:val="1"/>
        </w:rPr>
        <w:t xml:space="preserve">1. Oinarrizko Osasun Laguntzako Ekintza Plana garatu, aurrekontu-konpromiso eta guzti, aldaketa estruktural eta funtzionalak lortzera bideratutako helburuak zehatzago definituta, kronograma eta ebaluazio-adierazleak zehaztuta. Hori dena Oinarrizko Osasun Laguntzako profesionalekin adostu eta erabakiko da.</w:t>
      </w:r>
    </w:p>
    <w:p>
      <w:pPr>
        <w:pStyle w:val="0"/>
        <w:suppressAutoHyphens w:val="false"/>
        <w:rPr>
          <w:rStyle w:val="1"/>
        </w:rPr>
      </w:pPr>
      <w:r>
        <w:rPr>
          <w:rStyle w:val="1"/>
        </w:rPr>
        <w:t xml:space="preserve">2. Arretaren gutxienez % 60 presentziala izanen dela bermatu osasun etxe guztietan, eta bat-bateko kontsulta-eskarien % 100 bi egun baino lehenago artatuko dela ere bai.</w:t>
      </w:r>
    </w:p>
    <w:p>
      <w:pPr>
        <w:pStyle w:val="0"/>
        <w:suppressAutoHyphens w:val="false"/>
        <w:rPr>
          <w:rStyle w:val="1"/>
        </w:rPr>
      </w:pPr>
      <w:r>
        <w:rPr>
          <w:rStyle w:val="1"/>
        </w:rPr>
        <w:t xml:space="preserve">3. O-NOZeko kudeatzaileak ebazpen bat eman, Oinarrizko Osasun Laguntzako profesional guztientzat aldi baterako osagarri bat ezarriko duena.</w:t>
      </w:r>
    </w:p>
    <w:p>
      <w:pPr>
        <w:pStyle w:val="0"/>
        <w:suppressAutoHyphens w:val="false"/>
        <w:rPr>
          <w:rStyle w:val="1"/>
        </w:rPr>
      </w:pPr>
      <w:r>
        <w:rPr>
          <w:rStyle w:val="1"/>
        </w:rPr>
        <w:t xml:space="preserve">4. Kontratuen plan bat ezarri, beren prestakuntza-aldia bukatzen duten egoiliarrek eta erizaintzako graduatu berriek jarraitzea bermatuko duena.</w:t>
      </w:r>
    </w:p>
    <w:p>
      <w:pPr>
        <w:pStyle w:val="0"/>
        <w:suppressAutoHyphens w:val="false"/>
        <w:rPr>
          <w:rStyle w:val="1"/>
        </w:rPr>
      </w:pPr>
      <w:r>
        <w:rPr>
          <w:rStyle w:val="1"/>
        </w:rPr>
        <w:t xml:space="preserve">5. Herritarrei zuzendutako komunikazio-estrategia bat taxutu eta garatu, balioan jartze aldera Oinarrizko Osasun Laguntzako lana, zerbitzuak (osasun-karpeta, sartzeko modalitate berriak) behar bezala erabiltzea, pandemia dela-eta dauden mugak ulertzea, profesionalekiko eta haien antolamenduarekiko konfiantza sustatzea, eta haien inplikazioarekiko eta parte-hartzearekiko konpromisoa.</w:t>
      </w:r>
    </w:p>
    <w:p>
      <w:pPr>
        <w:pStyle w:val="0"/>
        <w:suppressAutoHyphens w:val="false"/>
        <w:rPr>
          <w:rStyle w:val="1"/>
        </w:rPr>
      </w:pPr>
      <w:r>
        <w:rPr>
          <w:rStyle w:val="1"/>
        </w:rPr>
        <w:t xml:space="preserve">Bigarrena. 2021eko irailaren 30a baino lehen:</w:t>
      </w:r>
    </w:p>
    <w:p>
      <w:pPr>
        <w:pStyle w:val="0"/>
        <w:suppressAutoHyphens w:val="false"/>
        <w:rPr>
          <w:rStyle w:val="1"/>
        </w:rPr>
      </w:pPr>
      <w:r>
        <w:rPr>
          <w:rStyle w:val="1"/>
        </w:rPr>
        <w:t xml:space="preserve">1. Oinarrizko eskualde bakoitzerako plantillak dimentsionatzeko proposamen bat egin, etxez etxeko laguntza nahiz gizarte-egoitzetakoa jasoko dituen zerbitzu-zorro bat, osasunaren sustapena, arreta komunitarioa eta ikastetxeetakoa bermatuta. Oinarrizko Osasun Laguntzan lanbide-profil berriak sartu: psikologia, fisioterapia, osasun publikoa eta osasun-kudeaketa.</w:t>
      </w:r>
    </w:p>
    <w:p>
      <w:pPr>
        <w:pStyle w:val="0"/>
        <w:suppressAutoHyphens w:val="false"/>
        <w:rPr>
          <w:rStyle w:val="1"/>
        </w:rPr>
      </w:pPr>
      <w:r>
        <w:rPr>
          <w:rStyle w:val="1"/>
        </w:rPr>
        <w:t xml:space="preserve">2. 2019tik hona bata bestearen ondoko kontratu gisa mantentzen diren egiturazko 100 lanpostu baino gehiago sendotu plantilla organikoan. Halaber, COVID-19aren larrialdirako jada kontratatutako erizaintzako 110 lanpostuak, administrazioko 14 langileak eta gizarte-laneko 5ak plantilla organikoan sendotu, atxikitze-zentroak, funtzioak eta eginkizunak aldez aurretik zehaztuta.</w:t>
      </w:r>
    </w:p>
    <w:p>
      <w:pPr>
        <w:pStyle w:val="0"/>
        <w:suppressAutoHyphens w:val="false"/>
        <w:rPr>
          <w:rStyle w:val="1"/>
        </w:rPr>
      </w:pPr>
      <w:r>
        <w:rPr>
          <w:rStyle w:val="1"/>
        </w:rPr>
        <w:t xml:space="preserve">3. Oinarrizko Osasun Laguntzako 450 lanposturen eskaintza publikoaren deialdia egin 2021ean, dauden lanpostu hutsen ehuneko 80 sendotzeko.</w:t>
      </w:r>
    </w:p>
    <w:p>
      <w:pPr>
        <w:pStyle w:val="0"/>
        <w:suppressAutoHyphens w:val="false"/>
        <w:rPr>
          <w:rStyle w:val="1"/>
        </w:rPr>
      </w:pPr>
      <w:r>
        <w:rPr>
          <w:rStyle w:val="1"/>
        </w:rPr>
        <w:t xml:space="preserve">4. Araudia aldatu, osasun-mailetan sartze aldera gizarte-laneko langileak eta OOLTko administrazio-langileak.</w:t>
      </w:r>
    </w:p>
    <w:p>
      <w:pPr>
        <w:pStyle w:val="0"/>
        <w:suppressAutoHyphens w:val="false"/>
        <w:rPr>
          <w:rStyle w:val="1"/>
        </w:rPr>
      </w:pPr>
      <w:r>
        <w:rPr>
          <w:rStyle w:val="1"/>
        </w:rPr>
        <w:t xml:space="preserve">Aurrekontu-konpromisoa, Nafarroako Gobernuaren aurrekontu orokorretan Oinarrizko Osasun Laguntzara bideratutako finantzaketa, bi urtean, Osasun Departamentuaren aurrekontu osoaren ehuneko 25 izan dadin.</w:t>
      </w:r>
    </w:p>
    <w:p>
      <w:pPr>
        <w:pStyle w:val="0"/>
        <w:suppressAutoHyphens w:val="false"/>
        <w:rPr>
          <w:rStyle w:val="1"/>
        </w:rPr>
      </w:pPr>
      <w:r>
        <w:rPr>
          <w:rStyle w:val="1"/>
        </w:rPr>
        <w:t xml:space="preserve">Hirugarrena. 2021eko abenduaren 31 baino lehen:</w:t>
      </w:r>
    </w:p>
    <w:p>
      <w:pPr>
        <w:pStyle w:val="0"/>
        <w:suppressAutoHyphens w:val="false"/>
        <w:rPr>
          <w:rStyle w:val="1"/>
        </w:rPr>
      </w:pPr>
      <w:r>
        <w:rPr>
          <w:rStyle w:val="1"/>
        </w:rPr>
        <w:t xml:space="preserve">1. Osasunbidea-Nafarroako Osasun Zerbitzuari atxikitako langileen araubide bereziari buruzko 11/1992 Foru Legearekin lotutako araudia aldatzeko proposamena aurkeztu Nafarroako Parlamentuan, ordainsari-osagarriak aldatuta, Ospitaleko Laguntzarekin parekatzeko.</w:t>
      </w:r>
    </w:p>
    <w:p>
      <w:pPr>
        <w:pStyle w:val="0"/>
        <w:suppressAutoHyphens w:val="false"/>
        <w:rPr>
          <w:rStyle w:val="1"/>
        </w:rPr>
      </w:pPr>
      <w:r>
        <w:rPr>
          <w:rStyle w:val="1"/>
        </w:rPr>
        <w:t xml:space="preserve">2. Osasunari buruzko foru lege berri baten zirriborroa aurkeztu Nafarroako Parlamentuan, osasun-laguntza unibertsal, ekitatibo eta kalitatezkoa bermatzeko.</w:t>
      </w:r>
    </w:p>
    <w:p>
      <w:pPr>
        <w:pStyle w:val="0"/>
        <w:suppressAutoHyphens w:val="false"/>
        <w:rPr>
          <w:rStyle w:val="1"/>
        </w:rPr>
      </w:pPr>
      <w:r>
        <w:rPr>
          <w:rStyle w:val="1"/>
        </w:rPr>
        <w:t xml:space="preserve">Iruñean, 2021eko maiatzaren 24an</w:t>
      </w:r>
    </w:p>
    <w:p>
      <w:pPr>
        <w:pStyle w:val="0"/>
        <w:suppressAutoHyphens w:val="false"/>
        <w:rPr>
          <w:rStyle w:val="1"/>
          <w:spacing w:val="-0.961"/>
        </w:rPr>
      </w:pPr>
      <w:r>
        <w:rPr>
          <w:rStyle w:val="1"/>
          <w:spacing w:val="-0.961"/>
        </w:rPr>
        <w:t xml:space="preserve">Foru parlamentariak: Patricia Fanlo Mateo, Ana Ansa Ascunce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