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9 de junio de 2021, la Comisión de Desarrollo Económico y Empresarial de la Cámara rechazó la moción por la que se insta al Gobierno de Navarra a regular y planificar adecuadamente el desarrollo renovable en nuestra Comunidad, presentada por la Ilma. Sra. D.ª Laura Aznal Sagasti (G.P. EH Bildu Nafarroa) y publicada en el Boletín Oficial del Parlamento de Navarra núm. 69 de 25 de mayo de 2021.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10 de junio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