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junio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propuesta política del Gobierno de Navarra para generar un entorno atractivo en materia impositiva, formulada por la Ilma. Sra. D.ª María Jesús Valdemoros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14 de junio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María Jesús Valdemoros Erro, miembro de las Cortes de Navarra, adscrita al Grupo Parlamentario Navarra Suma, realiza la siguiente pregunta oral dirigida a la Presidenta del Gobierno de Navarra para su contestación en Pleno:</w:t>
      </w:r>
    </w:p>
    <w:p>
      <w:pPr>
        <w:pStyle w:val="0"/>
        <w:suppressAutoHyphens w:val="false"/>
        <w:rPr>
          <w:rStyle w:val="1"/>
        </w:rPr>
      </w:pPr>
      <w:r>
        <w:rPr>
          <w:rStyle w:val="1"/>
        </w:rPr>
        <w:t xml:space="preserve">Ahora que la incertidumbre va reduciéndose con la vacunación y el descenso de casos covid-19, es tiempo de facilitar la toma de decisiones por parte de los distintos agentes económicos. Dada nuestra autonomía fiscal, ¿cuál es su propuesta política para generar un entorno atractivo en materia impositiva?</w:t>
      </w:r>
    </w:p>
    <w:p>
      <w:pPr>
        <w:pStyle w:val="0"/>
        <w:suppressAutoHyphens w:val="false"/>
        <w:rPr>
          <w:rStyle w:val="1"/>
        </w:rPr>
      </w:pPr>
      <w:r>
        <w:rPr>
          <w:rStyle w:val="1"/>
        </w:rPr>
        <w:t xml:space="preserve">Pamplona, 10 de junio de 2021</w:t>
      </w:r>
    </w:p>
    <w:p>
      <w:pPr>
        <w:pStyle w:val="0"/>
        <w:suppressAutoHyphens w:val="false"/>
        <w:rPr>
          <w:rStyle w:val="1"/>
        </w:rPr>
      </w:pPr>
      <w:r>
        <w:rPr>
          <w:rStyle w:val="1"/>
        </w:rPr>
        <w:t xml:space="preserve">La Parlamentaria Foral: María Jesús Valdemoros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