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86" w:rsidRDefault="00490936" w:rsidP="00490936">
      <w:pPr>
        <w:jc w:val="both"/>
        <w:rPr>
          <w:rFonts w:ascii="Arial" w:hAnsi="Arial" w:cs="Arial"/>
          <w:bCs/>
          <w:sz w:val="22"/>
          <w:szCs w:val="22"/>
        </w:rPr>
      </w:pPr>
      <w:r w:rsidRPr="00185693">
        <w:rPr>
          <w:rFonts w:ascii="Arial" w:hAnsi="Arial" w:cs="Arial"/>
          <w:bCs/>
          <w:sz w:val="22"/>
          <w:szCs w:val="22"/>
        </w:rPr>
        <w:t xml:space="preserve">La Consejera Economía y Hacienda del Gobierno de Navarra, en relación a la pregunta para su respuesta por escrito, presentada por Doña Marisa de Simón Caballero, </w:t>
      </w:r>
      <w:r>
        <w:rPr>
          <w:rFonts w:ascii="Arial" w:hAnsi="Arial" w:cs="Arial"/>
          <w:bCs/>
          <w:sz w:val="22"/>
          <w:szCs w:val="22"/>
        </w:rPr>
        <w:t>parlamentaria foral del GM Izquierda-</w:t>
      </w:r>
      <w:proofErr w:type="spellStart"/>
      <w:r>
        <w:rPr>
          <w:rFonts w:ascii="Arial" w:hAnsi="Arial" w:cs="Arial"/>
          <w:bCs/>
          <w:sz w:val="22"/>
          <w:szCs w:val="22"/>
        </w:rPr>
        <w:t>Ezkerra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</w:t>
      </w:r>
      <w:r w:rsidRPr="00185693">
        <w:rPr>
          <w:rFonts w:ascii="Arial" w:hAnsi="Arial" w:cs="Arial"/>
          <w:bCs/>
          <w:sz w:val="22"/>
          <w:szCs w:val="22"/>
        </w:rPr>
        <w:t xml:space="preserve">registrada con el número entrada </w:t>
      </w:r>
      <w:r>
        <w:rPr>
          <w:rFonts w:ascii="Arial" w:hAnsi="Arial" w:cs="Arial"/>
          <w:bCs/>
          <w:sz w:val="22"/>
          <w:szCs w:val="22"/>
        </w:rPr>
        <w:t>161</w:t>
      </w:r>
      <w:r w:rsidRPr="00185693">
        <w:rPr>
          <w:rFonts w:ascii="Arial" w:hAnsi="Arial" w:cs="Arial"/>
          <w:bCs/>
          <w:sz w:val="22"/>
          <w:szCs w:val="22"/>
        </w:rPr>
        <w:t xml:space="preserve">, de fecha </w:t>
      </w:r>
      <w:r>
        <w:rPr>
          <w:rFonts w:ascii="Arial" w:hAnsi="Arial" w:cs="Arial"/>
          <w:bCs/>
          <w:sz w:val="22"/>
          <w:szCs w:val="22"/>
        </w:rPr>
        <w:t>26 de abril de 2021</w:t>
      </w:r>
      <w:r w:rsidRPr="001742C4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eastAsiaTheme="minorHAnsi" w:hAnsi="Arial" w:cs="Arial"/>
          <w:sz w:val="22"/>
          <w:szCs w:val="22"/>
          <w:lang w:eastAsia="en-US"/>
        </w:rPr>
        <w:t>2021 PES-001</w:t>
      </w:r>
      <w:r w:rsidRPr="001742C4">
        <w:rPr>
          <w:rFonts w:ascii="Arial" w:eastAsiaTheme="minorHAnsi" w:hAnsi="Arial" w:cs="Arial"/>
          <w:sz w:val="22"/>
          <w:szCs w:val="22"/>
          <w:lang w:eastAsia="en-US"/>
        </w:rPr>
        <w:t>6</w:t>
      </w:r>
      <w:r>
        <w:rPr>
          <w:rFonts w:ascii="Arial" w:eastAsiaTheme="minorHAnsi" w:hAnsi="Arial" w:cs="Arial"/>
          <w:sz w:val="22"/>
          <w:szCs w:val="22"/>
          <w:lang w:eastAsia="en-US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, relativa a </w:t>
      </w:r>
    </w:p>
    <w:p w:rsidR="00896F86" w:rsidRDefault="00490936" w:rsidP="00490936">
      <w:pPr>
        <w:pStyle w:val="Prrafodelista"/>
        <w:numPr>
          <w:ilvl w:val="0"/>
          <w:numId w:val="1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 estimación</w:t>
      </w:r>
      <w:r w:rsidRPr="00023FCA">
        <w:rPr>
          <w:rFonts w:ascii="Arial" w:hAnsi="Arial" w:cs="Arial"/>
          <w:bCs/>
          <w:sz w:val="22"/>
          <w:szCs w:val="22"/>
        </w:rPr>
        <w:t xml:space="preserve"> del cómputo total de las </w:t>
      </w:r>
      <w:bookmarkStart w:id="0" w:name="_GoBack"/>
      <w:bookmarkEnd w:id="0"/>
      <w:r w:rsidR="00896F86" w:rsidRPr="00023FCA">
        <w:rPr>
          <w:rFonts w:ascii="Arial" w:hAnsi="Arial" w:cs="Arial"/>
          <w:bCs/>
          <w:sz w:val="22"/>
          <w:szCs w:val="22"/>
        </w:rPr>
        <w:t>pérdidas</w:t>
      </w:r>
      <w:r w:rsidRPr="00023FCA">
        <w:rPr>
          <w:rFonts w:ascii="Arial" w:hAnsi="Arial" w:cs="Arial"/>
          <w:bCs/>
          <w:sz w:val="22"/>
          <w:szCs w:val="22"/>
        </w:rPr>
        <w:t xml:space="preserve"> empresariales declaradas por empresas navarras durante los últimos 2 años.</w:t>
      </w:r>
    </w:p>
    <w:p w:rsidR="00896F86" w:rsidRDefault="00490936" w:rsidP="00490936">
      <w:pPr>
        <w:pStyle w:val="Prrafodelista"/>
        <w:numPr>
          <w:ilvl w:val="0"/>
          <w:numId w:val="1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4D5520">
        <w:rPr>
          <w:rFonts w:ascii="Arial" w:hAnsi="Arial" w:cs="Arial"/>
          <w:bCs/>
          <w:sz w:val="22"/>
          <w:szCs w:val="22"/>
        </w:rPr>
        <w:t>La estimación del cómputo total de las compensaciones por perdidas en el Impuesto de Sociedades efectuadas por empresas navarras en los últimos 2 ejercicios económicos</w:t>
      </w:r>
    </w:p>
    <w:p w:rsidR="00896F86" w:rsidRDefault="00490936" w:rsidP="00490936">
      <w:pPr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Tiene el honor de contestar lo siguiente</w:t>
      </w:r>
      <w:r w:rsidRPr="0051663C">
        <w:rPr>
          <w:rFonts w:ascii="Arial" w:hAnsi="Arial" w:cs="Arial"/>
          <w:bCs/>
          <w:sz w:val="22"/>
          <w:szCs w:val="22"/>
        </w:rPr>
        <w:t>:</w:t>
      </w:r>
    </w:p>
    <w:p w:rsidR="00896F86" w:rsidRDefault="00490936" w:rsidP="0049093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En primer lugar, procede señalar que las pérdidas empresariales declaradas por las empresas y sus compensaciones son dos magnitudes </w:t>
      </w:r>
      <w:r w:rsidR="0058376A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>el Impuesto sobre Sociedades que tienen reflejo en los registros de las declaraciones presentadas para cada periodo impositivo en Navarra.</w:t>
      </w:r>
    </w:p>
    <w:p w:rsidR="00896F86" w:rsidRDefault="00490936" w:rsidP="0049093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Así las estadísticas anuales del impuesto sobre Sociedades recogen la información correspondiente a dichas magnitudes. </w:t>
      </w:r>
    </w:p>
    <w:p w:rsidR="00896F86" w:rsidRDefault="00490936" w:rsidP="0049093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Las estadísticas se encuentran publicadas, desde el periodo impositivo 2009, en la Web de la Hacienda Foral de Navarra: </w:t>
      </w:r>
    </w:p>
    <w:p w:rsidR="00490936" w:rsidRDefault="00896F86" w:rsidP="00490936">
      <w:pPr>
        <w:pStyle w:val="Default"/>
        <w:spacing w:after="217"/>
        <w:jc w:val="both"/>
        <w:rPr>
          <w:sz w:val="23"/>
          <w:szCs w:val="23"/>
        </w:rPr>
      </w:pPr>
      <w:hyperlink r:id="rId6" w:history="1">
        <w:r w:rsidR="00490936" w:rsidRPr="00AC0D41">
          <w:rPr>
            <w:rStyle w:val="Hipervnculo"/>
            <w:sz w:val="23"/>
            <w:szCs w:val="23"/>
          </w:rPr>
          <w:t>https://www.navarra.es/home_es/Gobierno+de+Navarra/Organigrama/Los+departamentos/Economia+y+Hacienda/Organigrama/Estructura+Organica/Hacienda/Impuestossociedades.htm</w:t>
        </w:r>
      </w:hyperlink>
    </w:p>
    <w:p w:rsidR="00896F86" w:rsidRDefault="00490936" w:rsidP="0049093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 concreto, la información correspondiente a los periodos impositivos 2018 y 2019 que se solicita es la siguiente:</w:t>
      </w:r>
    </w:p>
    <w:p w:rsidR="00490936" w:rsidRDefault="00490936" w:rsidP="00490936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980"/>
        <w:gridCol w:w="1782"/>
        <w:gridCol w:w="980"/>
        <w:gridCol w:w="1594"/>
      </w:tblGrid>
      <w:tr w:rsidR="00490936" w:rsidRPr="004655E5" w:rsidTr="00B8331A">
        <w:trPr>
          <w:trHeight w:val="360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50021"/>
            <w:noWrap/>
            <w:vAlign w:val="center"/>
            <w:hideMark/>
          </w:tcPr>
          <w:p w:rsidR="00490936" w:rsidRPr="004655E5" w:rsidRDefault="00490936" w:rsidP="00B833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4655E5">
              <w:rPr>
                <w:rFonts w:ascii="Calibri" w:hAnsi="Calibri" w:cs="Calibri"/>
                <w:b/>
                <w:bCs/>
                <w:color w:val="FFFFFF"/>
                <w:sz w:val="20"/>
              </w:rPr>
              <w:t>C8. NORMATIVA NAVARRA. PRINCIPALES MAGNITUDES DEL IMPUESTO SOBRE SOCIEDADES</w:t>
            </w:r>
          </w:p>
        </w:tc>
      </w:tr>
      <w:tr w:rsidR="00490936" w:rsidRPr="004655E5" w:rsidTr="00B8331A">
        <w:trPr>
          <w:trHeight w:val="300"/>
        </w:trPr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936" w:rsidRPr="004655E5" w:rsidRDefault="00490936" w:rsidP="00B833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936" w:rsidRPr="004655E5" w:rsidRDefault="00490936" w:rsidP="00B8331A">
            <w:pPr>
              <w:rPr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936" w:rsidRPr="004655E5" w:rsidRDefault="00490936" w:rsidP="00B8331A">
            <w:pPr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936" w:rsidRPr="004655E5" w:rsidRDefault="00490936" w:rsidP="00B8331A">
            <w:pPr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936" w:rsidRPr="004655E5" w:rsidRDefault="00490936" w:rsidP="00B8331A">
            <w:pPr>
              <w:rPr>
                <w:sz w:val="20"/>
              </w:rPr>
            </w:pPr>
          </w:p>
        </w:tc>
      </w:tr>
      <w:tr w:rsidR="00490936" w:rsidRPr="004655E5" w:rsidTr="00B8331A">
        <w:trPr>
          <w:trHeight w:val="339"/>
        </w:trPr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936" w:rsidRPr="004655E5" w:rsidRDefault="00490936" w:rsidP="00B8331A">
            <w:pPr>
              <w:rPr>
                <w:sz w:val="20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90936" w:rsidRPr="004655E5" w:rsidRDefault="00490936" w:rsidP="00B833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655E5">
              <w:rPr>
                <w:rFonts w:ascii="Calibri" w:hAnsi="Calibri" w:cs="Calibri"/>
                <w:b/>
                <w:bCs/>
                <w:color w:val="000000"/>
                <w:sz w:val="20"/>
              </w:rPr>
              <w:t>2018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90936" w:rsidRPr="004655E5" w:rsidRDefault="00490936" w:rsidP="00B833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655E5">
              <w:rPr>
                <w:rFonts w:ascii="Calibri" w:hAnsi="Calibri" w:cs="Calibri"/>
                <w:b/>
                <w:bCs/>
                <w:color w:val="000000"/>
                <w:sz w:val="20"/>
              </w:rPr>
              <w:t>2019</w:t>
            </w:r>
          </w:p>
        </w:tc>
      </w:tr>
      <w:tr w:rsidR="00490936" w:rsidRPr="004655E5" w:rsidTr="00B8331A">
        <w:trPr>
          <w:trHeight w:val="339"/>
        </w:trPr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936" w:rsidRPr="004655E5" w:rsidRDefault="00490936" w:rsidP="00B833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936" w:rsidRPr="004655E5" w:rsidRDefault="00490936" w:rsidP="00B8331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4655E5">
              <w:rPr>
                <w:rFonts w:ascii="Calibri" w:hAnsi="Calibri" w:cs="Calibri"/>
                <w:color w:val="000000"/>
                <w:sz w:val="20"/>
              </w:rPr>
              <w:t>Declarac</w:t>
            </w:r>
            <w:proofErr w:type="spellEnd"/>
            <w:r w:rsidRPr="004655E5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936" w:rsidRPr="004655E5" w:rsidRDefault="00490936" w:rsidP="00B8331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655E5">
              <w:rPr>
                <w:rFonts w:ascii="Calibri" w:hAnsi="Calibri" w:cs="Calibri"/>
                <w:color w:val="000000"/>
                <w:sz w:val="20"/>
              </w:rPr>
              <w:t>Importe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936" w:rsidRPr="004655E5" w:rsidRDefault="00490936" w:rsidP="00B8331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4655E5">
              <w:rPr>
                <w:rFonts w:ascii="Calibri" w:hAnsi="Calibri" w:cs="Calibri"/>
                <w:color w:val="000000"/>
                <w:sz w:val="20"/>
              </w:rPr>
              <w:t>Declarac</w:t>
            </w:r>
            <w:proofErr w:type="spellEnd"/>
            <w:r w:rsidRPr="004655E5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90936" w:rsidRPr="004655E5" w:rsidRDefault="00490936" w:rsidP="00B8331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655E5">
              <w:rPr>
                <w:rFonts w:ascii="Calibri" w:hAnsi="Calibri" w:cs="Calibri"/>
                <w:color w:val="000000"/>
                <w:sz w:val="20"/>
              </w:rPr>
              <w:t>Importe</w:t>
            </w:r>
          </w:p>
        </w:tc>
      </w:tr>
      <w:tr w:rsidR="00490936" w:rsidRPr="004655E5" w:rsidTr="00B8331A">
        <w:trPr>
          <w:trHeight w:val="300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936" w:rsidRPr="001111E9" w:rsidRDefault="00490936" w:rsidP="00B8331A">
            <w:pPr>
              <w:ind w:firstLineChars="100" w:firstLine="200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1111E9">
              <w:rPr>
                <w:rFonts w:ascii="Calibri" w:hAnsi="Calibri" w:cs="Calibri"/>
                <w:bCs/>
                <w:color w:val="000000"/>
                <w:sz w:val="20"/>
              </w:rPr>
              <w:t>Base imponible negativa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B8331A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1111E9">
              <w:rPr>
                <w:rFonts w:ascii="Calibri" w:hAnsi="Calibri" w:cs="Calibri"/>
                <w:bCs/>
                <w:sz w:val="20"/>
              </w:rPr>
              <w:t xml:space="preserve">   6.043   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B8331A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1111E9">
              <w:rPr>
                <w:rFonts w:ascii="Calibri" w:hAnsi="Calibri" w:cs="Calibri"/>
                <w:bCs/>
                <w:sz w:val="20"/>
              </w:rPr>
              <w:t xml:space="preserve">-       433.208.044   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B8331A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1111E9">
              <w:rPr>
                <w:rFonts w:ascii="Calibri" w:hAnsi="Calibri" w:cs="Calibri"/>
                <w:bCs/>
                <w:sz w:val="20"/>
              </w:rPr>
              <w:t xml:space="preserve">   5.825    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B8331A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1111E9">
              <w:rPr>
                <w:rFonts w:ascii="Calibri" w:hAnsi="Calibri" w:cs="Calibri"/>
                <w:bCs/>
                <w:sz w:val="20"/>
              </w:rPr>
              <w:t xml:space="preserve">-   338.546.286     </w:t>
            </w:r>
          </w:p>
        </w:tc>
      </w:tr>
      <w:tr w:rsidR="00490936" w:rsidRPr="004655E5" w:rsidTr="00B8331A">
        <w:trPr>
          <w:trHeight w:val="300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936" w:rsidRPr="001111E9" w:rsidRDefault="00490936" w:rsidP="00B8331A">
            <w:pPr>
              <w:ind w:firstLineChars="100" w:firstLine="200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1111E9">
              <w:rPr>
                <w:rFonts w:ascii="Calibri" w:hAnsi="Calibri" w:cs="Calibri"/>
                <w:bCs/>
                <w:color w:val="000000"/>
                <w:sz w:val="20"/>
              </w:rPr>
              <w:t>Compensación BI negativas ejercicios anteriores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B8331A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1111E9">
              <w:rPr>
                <w:rFonts w:ascii="Calibri" w:hAnsi="Calibri" w:cs="Calibri"/>
                <w:bCs/>
                <w:sz w:val="20"/>
              </w:rPr>
              <w:t xml:space="preserve">   4.277   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B8331A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1111E9">
              <w:rPr>
                <w:rFonts w:ascii="Calibri" w:hAnsi="Calibri" w:cs="Calibri"/>
                <w:bCs/>
                <w:sz w:val="20"/>
              </w:rPr>
              <w:t xml:space="preserve">        214.223.188   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B8331A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1111E9">
              <w:rPr>
                <w:rFonts w:ascii="Calibri" w:hAnsi="Calibri" w:cs="Calibri"/>
                <w:bCs/>
                <w:sz w:val="20"/>
              </w:rPr>
              <w:t xml:space="preserve">   4.281    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936" w:rsidRPr="001111E9" w:rsidRDefault="00490936" w:rsidP="00B8331A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1111E9">
              <w:rPr>
                <w:rFonts w:ascii="Calibri" w:hAnsi="Calibri" w:cs="Calibri"/>
                <w:bCs/>
                <w:sz w:val="20"/>
              </w:rPr>
              <w:t xml:space="preserve">    232.673.746     </w:t>
            </w:r>
          </w:p>
        </w:tc>
      </w:tr>
      <w:tr w:rsidR="00490936" w:rsidRPr="004655E5" w:rsidTr="00B8331A">
        <w:trPr>
          <w:trHeight w:val="300"/>
        </w:trPr>
        <w:tc>
          <w:tcPr>
            <w:tcW w:w="97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936" w:rsidRPr="004655E5" w:rsidRDefault="00490936" w:rsidP="00B8331A">
            <w:pPr>
              <w:ind w:firstLineChars="100" w:firstLine="19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4655E5">
              <w:rPr>
                <w:rFonts w:ascii="Calibri" w:hAnsi="Calibri" w:cs="Calibri"/>
                <w:color w:val="000000"/>
                <w:sz w:val="19"/>
                <w:szCs w:val="19"/>
              </w:rPr>
              <w:t>Importes en euros (aplicado el porcentaje de tributación a Navarra)</w:t>
            </w:r>
          </w:p>
        </w:tc>
      </w:tr>
    </w:tbl>
    <w:p w:rsidR="00490936" w:rsidRDefault="00490936" w:rsidP="00490936">
      <w:pPr>
        <w:jc w:val="both"/>
        <w:rPr>
          <w:rFonts w:ascii="Arial" w:hAnsi="Arial" w:cs="Arial"/>
          <w:sz w:val="22"/>
          <w:szCs w:val="22"/>
        </w:rPr>
      </w:pPr>
    </w:p>
    <w:p w:rsidR="00896F86" w:rsidRDefault="00490936" w:rsidP="00490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tanto, </w:t>
      </w:r>
    </w:p>
    <w:p w:rsidR="00896F86" w:rsidRDefault="00490936" w:rsidP="00490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1.-  La s</w:t>
      </w:r>
      <w:r w:rsidRPr="002633A5">
        <w:rPr>
          <w:rFonts w:ascii="Arial" w:hAnsi="Arial" w:cs="Arial"/>
          <w:sz w:val="22"/>
          <w:szCs w:val="22"/>
        </w:rPr>
        <w:t>uma total de las pérdidas empresariales declaradas por empresas</w:t>
      </w:r>
      <w:r>
        <w:rPr>
          <w:rFonts w:ascii="Arial" w:hAnsi="Arial" w:cs="Arial"/>
          <w:sz w:val="22"/>
          <w:szCs w:val="22"/>
        </w:rPr>
        <w:t xml:space="preserve"> navarras durante los últimos 2 años asciende a</w:t>
      </w:r>
      <w:r w:rsidRPr="002633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771.754.330</w:t>
      </w:r>
      <w:r w:rsidRPr="002633A5">
        <w:rPr>
          <w:rFonts w:ascii="Arial" w:hAnsi="Arial" w:cs="Arial"/>
          <w:sz w:val="22"/>
          <w:szCs w:val="22"/>
        </w:rPr>
        <w:t xml:space="preserve"> euros.</w:t>
      </w:r>
    </w:p>
    <w:p w:rsidR="00896F86" w:rsidRDefault="00490936" w:rsidP="004909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2.-  S</w:t>
      </w:r>
      <w:r w:rsidRPr="002633A5">
        <w:rPr>
          <w:rFonts w:ascii="Arial" w:hAnsi="Arial" w:cs="Arial"/>
          <w:sz w:val="22"/>
          <w:szCs w:val="22"/>
        </w:rPr>
        <w:t>uma total de las compensaciones por pérdidas en el Impuesto sobre Sociedades efectuadas por empresas navarras en los ú</w:t>
      </w:r>
      <w:r>
        <w:rPr>
          <w:rFonts w:ascii="Arial" w:hAnsi="Arial" w:cs="Arial"/>
          <w:sz w:val="22"/>
          <w:szCs w:val="22"/>
        </w:rPr>
        <w:t>ltimos 2 ejercicios económicos es de</w:t>
      </w:r>
      <w:r w:rsidRPr="002633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446.896.934 </w:t>
      </w:r>
      <w:r w:rsidRPr="002633A5">
        <w:rPr>
          <w:rFonts w:ascii="Arial" w:hAnsi="Arial" w:cs="Arial"/>
          <w:sz w:val="22"/>
          <w:szCs w:val="22"/>
        </w:rPr>
        <w:t>euros.</w:t>
      </w:r>
    </w:p>
    <w:p w:rsidR="00896F86" w:rsidRDefault="00490936" w:rsidP="00490936">
      <w:pPr>
        <w:pStyle w:val="Default"/>
        <w:spacing w:after="217"/>
        <w:jc w:val="both"/>
        <w:rPr>
          <w:sz w:val="23"/>
          <w:szCs w:val="23"/>
        </w:rPr>
      </w:pPr>
      <w:r w:rsidRPr="004E754D">
        <w:rPr>
          <w:sz w:val="23"/>
          <w:szCs w:val="23"/>
        </w:rPr>
        <w:t>Es cuanto tengo el honor de informar en cumplimiento de lo dispuesto en el artículo 194 del Reglamento del Parlamento de Navarra.</w:t>
      </w:r>
    </w:p>
    <w:p w:rsidR="00896F86" w:rsidRDefault="00490936" w:rsidP="0049093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Pamplona, 28 de mayo de 2021.</w:t>
      </w:r>
    </w:p>
    <w:p w:rsidR="00896F86" w:rsidRDefault="00490936" w:rsidP="0049093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D6830" w:rsidRPr="00F50A5F" w:rsidRDefault="00490936" w:rsidP="00F50A5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 C</w:t>
      </w:r>
      <w:r w:rsidR="00F50A5F">
        <w:rPr>
          <w:rFonts w:ascii="Arial" w:hAnsi="Arial" w:cs="Arial"/>
        </w:rPr>
        <w:t xml:space="preserve">onsejera de Economía y Hacienda: </w:t>
      </w:r>
      <w:proofErr w:type="spellStart"/>
      <w:r>
        <w:rPr>
          <w:rFonts w:ascii="Arial" w:hAnsi="Arial" w:cs="Arial"/>
        </w:rPr>
        <w:t>Elma</w:t>
      </w:r>
      <w:proofErr w:type="spellEnd"/>
      <w:r>
        <w:rPr>
          <w:rFonts w:ascii="Arial" w:hAnsi="Arial" w:cs="Arial"/>
        </w:rPr>
        <w:t xml:space="preserve"> Saiz Delgado</w:t>
      </w:r>
    </w:p>
    <w:sectPr w:rsidR="005D6830" w:rsidRPr="00F50A5F" w:rsidSect="00DD31E2">
      <w:pgSz w:w="11906" w:h="16838"/>
      <w:pgMar w:top="993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F76B7"/>
    <w:multiLevelType w:val="hybridMultilevel"/>
    <w:tmpl w:val="523636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36"/>
    <w:rsid w:val="00015D1E"/>
    <w:rsid w:val="000957E2"/>
    <w:rsid w:val="00252F22"/>
    <w:rsid w:val="002602B7"/>
    <w:rsid w:val="00490936"/>
    <w:rsid w:val="004D7F0B"/>
    <w:rsid w:val="0058376A"/>
    <w:rsid w:val="005D6830"/>
    <w:rsid w:val="007806C6"/>
    <w:rsid w:val="00896F86"/>
    <w:rsid w:val="008D2D78"/>
    <w:rsid w:val="00913E03"/>
    <w:rsid w:val="00955F78"/>
    <w:rsid w:val="00F50A5F"/>
    <w:rsid w:val="00F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936"/>
    <w:pPr>
      <w:ind w:left="708"/>
    </w:pPr>
  </w:style>
  <w:style w:type="paragraph" w:customStyle="1" w:styleId="Default">
    <w:name w:val="Default"/>
    <w:rsid w:val="00490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909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936"/>
    <w:pPr>
      <w:ind w:left="708"/>
    </w:pPr>
  </w:style>
  <w:style w:type="paragraph" w:customStyle="1" w:styleId="Default">
    <w:name w:val="Default"/>
    <w:rsid w:val="00490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90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varra.es/home_es/Gobierno+de+Navarra/Organigrama/Los+departamentos/Economia+y+Hacienda/Organigrama/Estructura+Organica/Hacienda/Impuestossociedade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De Santiago</dc:creator>
  <cp:lastModifiedBy>Aranaz, Carlota</cp:lastModifiedBy>
  <cp:revision>4</cp:revision>
  <dcterms:created xsi:type="dcterms:W3CDTF">2021-06-09T06:40:00Z</dcterms:created>
  <dcterms:modified xsi:type="dcterms:W3CDTF">2021-06-17T07:24:00Z</dcterms:modified>
</cp:coreProperties>
</file>