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17 de junio de 2021, convalidó el Decreto-ley Foral 5/2021, de 2 de junio, por el que se aprueban medidas tributarias para responder al impacto generado por la crisis sanitaria del coronavirus (COVID-19), publicado en el Boletín Oficial de Navarra núm. 138 de 15 de junio de 2021 y en el Boletín Oficial del Parlamento de Navarra núm. 80 de 15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