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septiembre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desarrollo del Plan Director Banda Ancha II, formulada por el Ilmo. Sr. D. Antonio Javier Lecumberri Urabayen.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septiembre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Javier Lecumberri Urabayen, adscrito al Grupo Parlamentario Partido Socialista de Navarra, al amparo de lo establecido en el Reglamento de la Cámara, formula al Consejero de Universidades, Innovación y Transformación Digital, para su contestación en Pleno, la siguiente pregunta oral.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¿Cuáles están siendo los principales hitos y la evolución de los indicadores en el desarrollo del Plan Director Banda Ancha II durante este año 2021?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14 de septiembre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Javier Lecumberri Urabayen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