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2021eko irailaren 22an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bat egiten du Emakumeen eta Neskatoen Sexu-esplotazioaren eta Trafikoaren Aurkako Nazioarteko Egunarekin, zeina irailaren 23an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emakumeak pobreziaren feminizazioagatik eta gizonen eskariagatik prostituituak izatera behartzen dituzten kausak desagertzearen alde borrokatuko duen gizarte-eredu bat defendatzen du, eta kausa horiek desagerrarazteko eta ondorioei aurre egin ahal izateko jardun behar dugu. Emakume horien sexu-esplotazioa bateraezina da berdintasunaren, pertsonen duintasunaren errespetuaren eta emakumeen giza eskubideen defentsaren gizarte-ereduarekin.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aitortu egiten du krisi honetan ezinbesteko zerbitzuak ematen jarraitzen duten organizazioen eta kolektiboen lana: biktimak bilatzen eta justizia, osasungintza nahiz laguntza eta babes soziala izan dezaten laguntzen, eta abusu nahiz esplotazio egintza gehiago gerta dadin ekiditen.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uste du beharrezkoa dela sexu-esplotazioaren aurkako sentsibilizazio-kanpainak egiten jarraitzea, gizartearen sentsibilizazioa eta, ondorioz, delinkuentzia antolatuaren irabazi handitako negozio-bolumena mugitzen duten delituzko jokabide mafioso horien errefusa soziala lortzen laguntzeko” (10-21/DEC-00057).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