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déficit de ANFAS,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Alvarez Alonso, miembro de las Cortes de Navarra, adscrita al Grupo Parlamentario Navarra Suma (NA+), realiza la siguiente pregunta oral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¿Piensa el Gobierno de Navarra dar una solución al déficit que se le genera a Anfas por prestar servicios a las personas con discapacidad que debiera prestar el Gobierno?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