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LC Districts, formulada por la Ilma. Sra. D.ª María Aranzazu Biurrun 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Ordenación del Territorio, Vivienda, Paisaje y Proyectos Estratégicos.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Arantza Biurrun Urpegui, adscrita al Grupo Parlamentario Partido Socialista de Navarra, al amparo de lo establecido en el Reglamento de la Cámara, formula al Vicepresidente segundo y Consejero de Ordenación del Territorio, Vivienda, Paisaje y Proyectos Estratégico, para su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fase se encuentra el proyecto LC Districts y cuáles son las previsiones para su implantación?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6 de octubre de 2021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Arantza Biurrun 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