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listas de espera del mes de marzo de 2020, formulada por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 Ibarrola Guillén, miembro de las Cortes de Navarra, adscrita al Grupo Parlamentario Navarra Suma (NA+), al amparo de lo dispuesto en el Reglamento de la Cámara, realiza la siguiente pregunta oral dirigida a la Presidenta del Gobierno de Navarra para su contestación en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concretas explican el impacto en listas de espera ocurrido en el mes de marzo de 2020?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14 de octubre de 2021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La Parlamentaria Foral: Cristina 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