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18 de octubre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listas de espera del mes de marzo de 2020, formulada por Ilma. Sra. D.ª Cristina Ibarrola Guillén.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octubre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 Ibarrola Guillén, miembro de las Cortes de Navarra, adscrita al Grupo Parlamentario Navarra Suma (NA+), al amparo de lo dispuesto en el Reglamento de la Cámara, realiza la siguiente pregunta oral dirigida a la Presidenta del Gobierno de Navarra para su contestación en Pleno.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medidas concretas explican el impacto en listas de espera ocurrido en el mes de marzo de 2020?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14 de octubre de 2021 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La Parlamentaria Foral: Cristina  Ibarrola Guillén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