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2021, la Mesa del Parlamento de Navarra, previa audiencia de la Junta de Portavoces, adoptó, entre otros, el siguiente Acuerdo:</w:t>
      </w:r>
    </w:p>
    <w:p>
      <w:pPr>
        <w:pStyle w:val="0"/>
        <w:suppressAutoHyphens w:val="false"/>
        <w:rPr>
          <w:rStyle w:val="1"/>
        </w:rPr>
      </w:pPr>
      <w:r>
        <w:rPr>
          <w:rStyle w:val="1"/>
        </w:rPr>
        <w:t xml:space="preserve">Conforme a las Normas para la elección de un Patrono de la Fundación navarra para la gestión de servicios sociales públicos (Fundación Gizain) que corresponde designar al Parlamento de Navarra, aprobadas por Acuerdo de la Mesa del día 13 de septiembre de 2021 (BOPN, n.º 103 de 16 de septiembre de 2021), SE ACUERDA:</w:t>
      </w:r>
    </w:p>
    <w:p>
      <w:pPr>
        <w:pStyle w:val="0"/>
        <w:suppressAutoHyphens w:val="false"/>
        <w:rPr>
          <w:rStyle w:val="1"/>
        </w:rPr>
      </w:pPr>
      <w:r>
        <w:rPr>
          <w:rStyle w:val="1"/>
          <w:b w:val="true"/>
        </w:rPr>
        <w:t xml:space="preserve">1.º</w:t>
      </w:r>
      <w:r>
        <w:rPr>
          <w:rStyle w:val="1"/>
        </w:rPr>
        <w:t xml:space="preserve"> Proclamar como candidato para la elección de un Patrono de la Fundación navarra para la gestión de servicios sociales públicos (Fundación Gizain) que corresponde designar al Parlamento de Navarra a D. Gustavo de Guzman Muñoz Barrutia, a propuesta del Grupo Parlamentario Geroa Bai (10-21/ELC-00004).</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rPr>
        <w:t xml:space="preserve">Pamplona, 13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