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noviembre de 2021, la Mesa del Parlamento de Navarra, previa audiencia de la Junta de Portavoces, adoptó, entre otros, el siguiente Acuerdo:</w:t>
      </w:r>
    </w:p>
    <w:p>
      <w:pPr>
        <w:pStyle w:val="0"/>
        <w:suppressAutoHyphens w:val="false"/>
        <w:rPr>
          <w:rStyle w:val="1"/>
        </w:rPr>
      </w:pPr>
      <w:r>
        <w:rPr>
          <w:rStyle w:val="1"/>
        </w:rPr>
        <w:t xml:space="preserve">Conforme a las Normas para la elección de los miembros del Consejo Social de la Universidad Pública de Navarra, aprobadas por Acuerdo de esta Mesa del pasado 21 de diciembre de 2015, (BOPN n.º 47 de 28-12-2015), SE ACUERDA:</w:t>
      </w:r>
    </w:p>
    <w:p>
      <w:pPr>
        <w:pStyle w:val="0"/>
        <w:suppressAutoHyphens w:val="false"/>
        <w:rPr>
          <w:rStyle w:val="1"/>
        </w:rPr>
      </w:pPr>
      <w:r>
        <w:rPr>
          <w:rStyle w:val="1"/>
          <w:b w:val="true"/>
        </w:rPr>
        <w:t xml:space="preserve">1.º </w:t>
      </w:r>
      <w:r>
        <w:rPr>
          <w:rStyle w:val="1"/>
        </w:rPr>
        <w:t xml:space="preserve">Proclamar como candidato para la elección de vocal del Consejo Social de la Universidad Pública de Navarra, a la siguiente persona:</w:t>
      </w:r>
    </w:p>
    <w:p>
      <w:pPr>
        <w:pStyle w:val="0"/>
        <w:suppressAutoHyphens w:val="false"/>
        <w:rPr>
          <w:rStyle w:val="1"/>
        </w:rPr>
      </w:pPr>
      <w:r>
        <w:rPr>
          <w:rStyle w:val="1"/>
        </w:rPr>
        <w:t xml:space="preserve">– D. Alfonso Antoñanzas Aranguren, a propuesta del Grupo Parlamentario Partido Socialista de Navarra.</w:t>
      </w:r>
    </w:p>
    <w:p>
      <w:pPr>
        <w:pStyle w:val="0"/>
        <w:suppressAutoHyphens w:val="false"/>
        <w:rPr>
          <w:rStyle w:val="1"/>
        </w:rPr>
      </w:pPr>
      <w:r>
        <w:rPr>
          <w:rStyle w:val="1"/>
          <w:b w:val="true"/>
        </w:rPr>
        <w:t xml:space="preserve">2.º</w:t>
      </w:r>
      <w:r>
        <w:rPr>
          <w:rStyle w:val="1"/>
        </w:rPr>
        <w:t xml:space="preserve"> Publicar el presente Acuerdo en el Boletín Oficial del Parlamento de Navarra.</w:t>
      </w:r>
    </w:p>
    <w:p>
      <w:pPr>
        <w:pStyle w:val="0"/>
        <w:suppressAutoHyphens w:val="false"/>
        <w:rPr>
          <w:rStyle w:val="1"/>
        </w:rPr>
      </w:pPr>
      <w:r>
        <w:rPr>
          <w:rStyle w:val="1"/>
        </w:rPr>
        <w:t xml:space="preserve">Pamplona, 2 de noviembre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