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21 de junio de 2018, rechazó la proposición de Ley Foral de modificación del apartado 2 del artículo 33 del Decreto Foral Legislativo 251/1993, de 30 de agosto, por el que se aprueba el Texto Refundido del Estatuto del Personal al servicio de las Administraciones Públicas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