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Yolanda Ibáñez Pérez andreak trakzio-ahalmena baliatzen duten udalen determinazioari buruz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Yolanda Ibáñez Pérez andreak, Legebiltzarraren Erregelamenduaren 188. artikuluan ezarritakoaren babesean, galdera hau aurkezten du, Toki Administrazioko Departamentuak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irizpide erabili dira trakzio-ahalmena baliatzen duten udalak zeintzuk diren zehazteko?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helburu bilatzen da udal horiek trakzio-egile gisa izendatuta?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