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licitación del nuevo Acuerdo Marco para residencias y centros de día de mayores,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Suma, realiza la siguiente pregunta oral dirigida a la Consejera de Derechos Sociales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¿Para qué fecha tiene previsto la consejera sacar a licitación el nuevo acuerdo marco para residencias y centros de día de mayores?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