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para mejorar y compensar el desgaste emocional y profesional del personal sanitario,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de máxima actualidad, a fin de que sea respondida en el Pleno del 13 de enero de 2022 por la Consejera de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aplazamiento de las vacaciones a parte del personal sanitario y teniendo en cuenta el evidente desgaste emocional y profesional que está ocasionando la pandemia.: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tiene planteadas el Gobierno de Navarra para mejorar y compensar el desequilibrio generado por esta situación en los y las profesionales?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10 de enero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