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Nafarroako Ospitalegunearen izena aldatzearen kostuari buruz Cristina Ibarrola Guillén andreak egindako galderaren erantzuna, Foru Diputazioak emana. Galdera 2021eko urriaren 22ko 118. Nafarroako Parlamentuko Aldizkari Ofizialean argitaratu zen.</w:t>
      </w:r>
    </w:p>
    <w:p>
      <w:pPr>
        <w:pStyle w:val="0"/>
        <w:spacing w:after="113.386" w:before="0" w:line="226" w:lineRule="exact"/>
        <w:suppressAutoHyphens w:val="false"/>
        <w:rPr>
          <w:rStyle w:val="1"/>
        </w:rPr>
      </w:pPr>
      <w:r>
        <w:rPr>
          <w:rStyle w:val="1"/>
        </w:rPr>
        <w:t xml:space="preserve">Iruñean, 2021eko azaroaren 15ean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(10-21-PES-00320), zeinaren bidez informazio hau eskatzen baitu: “Nafarroako Ospitalegunea izenaren ordez Nafarroako Unibersitate Ospitalea izena erabiltzeak zer kostu izanen du seinaleztapenean, errotulazioan, paper-gauzetan edo bestelako kostu gehigarrietan?”. Hona Nafarroako Gobernuko Osasuneko kontseilariak horri buruz eman beharreko informazioa:</w:t>
      </w:r>
    </w:p>
    <w:p>
      <w:pPr>
        <w:pStyle w:val="0"/>
        <w:spacing w:after="113.386" w:before="0" w:line="226" w:lineRule="exact"/>
        <w:suppressAutoHyphens w:val="false"/>
        <w:rPr>
          <w:rStyle w:val="1"/>
        </w:rPr>
      </w:pPr>
      <w:r>
        <w:rPr>
          <w:rStyle w:val="1"/>
        </w:rPr>
        <w:t xml:space="preserve">Errotulazioaren eta paper-gauzen kostuak ez ditu igoaraziko aurrez zenbatetsitako gastuak, egungo materialak erabiltzen jarraituko baita agortzen diren arte. Seinaleztapenari dagokionez, lehenago ere antzeman zen informazio nahasia ageri zela Ospitaleko barrutiko paneletan eta horiek aldatu beharra zegoela. Hori dela eta, seinaleztapen berria jarriko da pixkanaka Ospitaleko barrutian, eta seinaleetan nomenklatura berria erabiliko da, ez Ospitale osoarena bakarrik, baita bertako pabiloi guztiena ere. Ospitalearen izena aldatzeak, beraz, ez du eraginen lehendik aurreikusita zeuden egokitzapen eta hobekuntzei erantsitako kosturik.</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azaroaren 11n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