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Nafarroako Foru Komunitateak Frankfurteko liburu azokan parte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gaurkotasuneko honako galdera hau egiten du, Nafarroako Gobernuak kontroleko Osoko Bilkuran ahoz erantzun dezan:</w:t>
      </w:r>
    </w:p>
    <w:p>
      <w:pPr>
        <w:pStyle w:val="0"/>
        <w:suppressAutoHyphens w:val="false"/>
        <w:rPr>
          <w:rStyle w:val="1"/>
        </w:rPr>
      </w:pPr>
      <w:r>
        <w:rPr>
          <w:rStyle w:val="1"/>
        </w:rPr>
        <w:t xml:space="preserve">Frankfurteko liburu azoka 2022ko urriaren 19tik 23ra bitarte eginen da.</w:t>
      </w:r>
    </w:p>
    <w:p>
      <w:pPr>
        <w:pStyle w:val="0"/>
        <w:suppressAutoHyphens w:val="false"/>
        <w:rPr>
          <w:rStyle w:val="1"/>
        </w:rPr>
      </w:pPr>
      <w:r>
        <w:rPr>
          <w:rStyle w:val="1"/>
        </w:rPr>
        <w:t xml:space="preserve">Aurten, Espainia izanen da ohorezko herrialde gonbidatua; hartara, aukera paregabea dago munduari estatuko autonomia erkidego guztietako kulturaren eta literaturaren berri emateko. Zehazki, aukera ederra dago Nafarroako idazleentzat eta liburuaren sektorearentzat.</w:t>
      </w:r>
    </w:p>
    <w:p>
      <w:pPr>
        <w:pStyle w:val="0"/>
        <w:suppressAutoHyphens w:val="false"/>
        <w:rPr>
          <w:rStyle w:val="1"/>
        </w:rPr>
      </w:pPr>
      <w:r>
        <w:rPr>
          <w:rStyle w:val="1"/>
        </w:rPr>
        <w:t xml:space="preserve">Duela 30 urte, 1991n, Espainia ohorezko gonbidatua izan zen jada. 2022ko azokari begira, #SpainFrankfurt2022 hautagaitzaren helburu nagusia da bere historia hurbileko unerik interesgarrienak bizi dituen Espainiako literaturari buruz atzerrian duten ezagutza hobetzea.</w:t>
      </w:r>
    </w:p>
    <w:p>
      <w:pPr>
        <w:pStyle w:val="0"/>
        <w:suppressAutoHyphens w:val="false"/>
        <w:rPr>
          <w:rStyle w:val="1"/>
        </w:rPr>
      </w:pPr>
      <w:r>
        <w:rPr>
          <w:rStyle w:val="1"/>
        </w:rPr>
        <w:t xml:space="preserve">Ohorezko Gonbidatua Programan, Espainiak proiektu artistikoen sorta bat erakutsiko du, Espainiako kultur erakundeekin lankidetzan.</w:t>
      </w:r>
    </w:p>
    <w:p>
      <w:pPr>
        <w:pStyle w:val="0"/>
        <w:suppressAutoHyphens w:val="false"/>
        <w:rPr>
          <w:rStyle w:val="1"/>
        </w:rPr>
      </w:pPr>
      <w:r>
        <w:rPr>
          <w:rStyle w:val="1"/>
        </w:rPr>
        <w:t xml:space="preserve">Espainiaren parte-hartzea Acción Cultural Españolak eta Kultura eta Kirol Ministerioko Liburuaren Zuzendaritza Nagusiak antolatzen dute, Kanpo Arazoetarako eta Lankidetzarako Ministerioarekin, Industria, Merkataritza eta Turismo Ministerioarekin, Cervantes Institutuarekin eta Espainiako Editoreen Gremioko Federazioarekin lankidetzan.</w:t>
      </w:r>
    </w:p>
    <w:p>
      <w:pPr>
        <w:pStyle w:val="0"/>
        <w:suppressAutoHyphens w:val="false"/>
        <w:rPr>
          <w:rStyle w:val="1"/>
        </w:rPr>
      </w:pPr>
      <w:r>
        <w:rPr>
          <w:rStyle w:val="1"/>
        </w:rPr>
        <w:t xml:space="preserve">Badakigu Frankfurt 2022ko azokan erakustoki berekia izanen dutela beste autonomia erkidego batzuek (Galizia, Euskadi, Andaluzia eta Katalunia), eta uste dugu Nafarroako Foru Komunitateak ez lukeela bertan egoteko aukera galdu behar.</w:t>
      </w:r>
    </w:p>
    <w:p>
      <w:pPr>
        <w:pStyle w:val="0"/>
        <w:suppressAutoHyphens w:val="false"/>
        <w:rPr>
          <w:rStyle w:val="1"/>
        </w:rPr>
      </w:pPr>
      <w:r>
        <w:rPr>
          <w:rStyle w:val="1"/>
        </w:rPr>
        <w:t xml:space="preserve">Nafarroako liburuaren sektoreak eta foru erkidegoko egileek erakundeen laguntza izanen al dute Frankfurten eremu bereki bat edukitzeko?</w:t>
      </w:r>
    </w:p>
    <w:p>
      <w:pPr>
        <w:pStyle w:val="0"/>
        <w:suppressAutoHyphens w:val="false"/>
        <w:rPr>
          <w:rStyle w:val="1"/>
        </w:rPr>
      </w:pPr>
      <w:r>
        <w:rPr>
          <w:rStyle w:val="1"/>
        </w:rPr>
        <w:t xml:space="preserve">Iruñean, 2022ko urtarrilaren 13an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