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urtarrilaren 20an egindako Osoko Bilkuran, honako erabaki hau onetsi zuen: “Erabakia. Horren bidez, Nafarroako Parlamentuak Nafarroako Gobernua premiatzen du abeltzaintza estentsibokoak diren ustialeku sozial eta familiarrak susta eta babes ditzan, apustu argia eginez betiko nekazaritzaren eta behi-, ardi-, ahuntz- nahiz txerri-aziendako abeltzaintza estentsiboaren alde, zeinak ingurumena errespetatzen baitu eta jasangarria dela nahiz kalitatea duela frogatu baitu”.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Abeltzaintza estentsibokoak diren ustialeku sozial eta familiarrak susta eta babes ditzan, apustu argia eginez betiko nekazaritzaren eta behi-, ardi-, ahuntz- nahiz txerri-aziendako abeltzaintza estentsiboaren alde, zeinak ingurumena errespetatzen baitu eta jasangarria dela nahiz kalitatea duela frogatu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 egin dezan gure komunitateko esne- eta okela-sektoreen lehiakortasuna mantentzearen alde, bai eta gainerako abeltzaintza-sektoreena ere, gure komunitateko beste sektore edo zona batzuetarako proposa litezkeen makroproiektuak, lehiakortasunean eragiten dutenak, errefusatuz.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Beharrezkoak diren neurri guztiak bidera ditzan, berriki onetsitako Elikakatearen Legea, zeinak abeltzainei bidezko prezioak bermatzen baitizkie, bitarteko lagungarri eta eraginkorra izan dadin abusuak amaiarazteko.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Abian jar ditzan zuzeneko finantza-laguntzak nekazaritzaren eta abeltzaintzaren sektorearentzat, ekoizpen-kostuen gehiegizko igoerari aurre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Espainiako eta Nafarroako Gobernua premiatzen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Araubideak landu ditzaten abeltzainak integrazio-enpresengandik babesteko, halatan une oro egiaztatu ahal izate aldera sortzen diren kontsumogaiei, langileen bizi-baldintzei eta animalien ongizateari buruzko kalitate-arauak eta legezko betebeharrak bete egiten direla”.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