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14an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eta Espainiako Gobernua premiatzen baitira lan egin dezaten A-15 Nafarroako autobian egin gabe dauden tarteak egiteko izapideak aurreratzeko.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otsailaren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Javier García Jiménez jaunak, Legebiltzarreko Erregelamenduan ezarritakoaren babesean, honako mozio hau aurkezten du, batzordean eztabaidatzeko. Horren bidez, Nafarroako Gobernua eta Espainiako Gobernua premiatzen dira lan egin dezaten A-15 Nafarroako autobian egin gabe dauden tarteak egiteko izapideak aurreratzeko.</w:t>
      </w:r>
    </w:p>
    <w:p>
      <w:pPr>
        <w:pStyle w:val="0"/>
        <w:suppressAutoHyphens w:val="false"/>
        <w:rPr>
          <w:rStyle w:val="1"/>
        </w:rPr>
      </w:pPr>
      <w:r>
        <w:rPr>
          <w:rStyle w:val="1"/>
        </w:rPr>
        <w:t xml:space="preserve">A-15 autobiak, Nafarroako autobia izenez ere ezaguna denak, Nafarroako hiriburua Madrilekin lotu beharko luke Garraio, Mugikortasun eta Hiri Agendako Ministerioak Almazán eta Tutera artean falta diren zatiak eraikitzeaz amaitzen duenean.</w:t>
      </w:r>
    </w:p>
    <w:p>
      <w:pPr>
        <w:pStyle w:val="0"/>
        <w:suppressAutoHyphens w:val="false"/>
        <w:rPr>
          <w:rStyle w:val="1"/>
        </w:rPr>
      </w:pPr>
      <w:r>
        <w:rPr>
          <w:rStyle w:val="1"/>
        </w:rPr>
        <w:t xml:space="preserve">Komunikazio-bide zabal eta azkarrak, A-15 autobia kasu, egiazko garapen-ardatzak dira; izan ere, bide horiek zeharkatzen dituzten lurraldeetako enpresen salgaien garraioak eta herritarren garraioak dituzten oinarrizko beharrizanak betetzen dituzte, eta, horretaz gain, estrategikoak dira lurralde- eta nazio-garapen ekonomikoaren alorrean. A-15 edo Nafarroako autobia A-2 autobiarekiko lotunean hasten da, Medinacelin, eta esan daiteke Donostian amaitzen dela.</w:t>
      </w:r>
    </w:p>
    <w:p>
      <w:pPr>
        <w:pStyle w:val="0"/>
        <w:suppressAutoHyphens w:val="false"/>
        <w:rPr>
          <w:rStyle w:val="1"/>
        </w:rPr>
      </w:pPr>
      <w:r>
        <w:rPr>
          <w:rStyle w:val="1"/>
        </w:rPr>
        <w:t xml:space="preserve">A-15 autobiak, behin amaituta, funtsezko ardatz izan beharko luke, ez bakarrik Euskadi eta Madril lotzen dituelako; izan ere, hura bukatzean autobia eta autopista sare batean sartuko litzateke, etorkizunean A-1 Madril-Paris ardatzaren alternatiba izan litekeena, bai eta Kantauri-Mediterraneo Igarobidearekin bat egin ere.</w:t>
      </w:r>
    </w:p>
    <w:p>
      <w:pPr>
        <w:pStyle w:val="0"/>
        <w:suppressAutoHyphens w:val="false"/>
        <w:rPr>
          <w:rStyle w:val="1"/>
        </w:rPr>
      </w:pPr>
      <w:r>
        <w:rPr>
          <w:rStyle w:val="1"/>
        </w:rPr>
        <w:t xml:space="preserve">Nafarroak komunikazio-ardatz nazional eta europar horiekin bat egin behar du, bai errepidez bai trenez; izan ere, etorkizunean komunikazio-bide azkarretatik gertu ez dauden eskualdeak bigarren maila batean geratuko dira garapenari dagokionez.</w:t>
      </w:r>
    </w:p>
    <w:p>
      <w:pPr>
        <w:pStyle w:val="0"/>
        <w:suppressAutoHyphens w:val="false"/>
        <w:rPr>
          <w:rStyle w:val="1"/>
        </w:rPr>
      </w:pPr>
      <w:r>
        <w:rPr>
          <w:rStyle w:val="1"/>
        </w:rPr>
        <w:t xml:space="preserve">A-15 autobia, Garraio, Mugikortasun eta Hiri Agendako Ministerioak Almazán eta Tutera artean falta diren zatiak eraikitzeaz amaitzen duenean, zuzenean lotuko ditu Iruña eta Madril, Zaragozatik pasa gabe, autobiako zabaleran, eta hala saihestu ahalko da Castejón eta Almazán arteko 100 kilometrotik gorako errepidea, errei bakarrekoa eta salgaien zirkulazio handia pairatzen duena.</w:t>
      </w:r>
    </w:p>
    <w:p>
      <w:pPr>
        <w:pStyle w:val="0"/>
        <w:suppressAutoHyphens w:val="false"/>
        <w:rPr>
          <w:rStyle w:val="1"/>
        </w:rPr>
      </w:pPr>
      <w:r>
        <w:rPr>
          <w:rStyle w:val="1"/>
        </w:rPr>
        <w:t xml:space="preserve">2022rako Estatuko Aurrekontu Orokorretan ehun mila euro aurreikusten dira Soria-Tutera autobiako zati bakoitzerako, eta horrek erakusten ditu, tamalez, Espainiako Gobernua egun zuzentzen dutenen aurrekontu-gabezia, interes falta, pasibotasuna, eraginkortasun eza eta konformismoa, eta, modu subsidiarioan, Nafarroako Gobernuarena ere bai; izan ere, nafarrok urte asko eta hitz emandako A-15erako inbertsioetako milioi euro asko galdu ditugu.</w:t>
      </w:r>
    </w:p>
    <w:p>
      <w:pPr>
        <w:pStyle w:val="0"/>
        <w:suppressAutoHyphens w:val="false"/>
        <w:rPr>
          <w:rStyle w:val="1"/>
        </w:rPr>
      </w:pPr>
      <w:r>
        <w:rPr>
          <w:rStyle w:val="1"/>
        </w:rPr>
        <w:t xml:space="preserve">Navarra Sumak uste du Nafarroako autobiako lanak ekitaldi honetan hasi beharko liratekeela, lehentasunezkoak baitira Nafarroako Foru Komunitate osoaren garapen sozial eta ekonomikorako eta nafar guztientzat enplegua eta aberastasuna sortuko duten enpresa-ekimen berrien finkatzea errazteko.</w:t>
      </w:r>
    </w:p>
    <w:p>
      <w:pPr>
        <w:pStyle w:val="0"/>
        <w:suppressAutoHyphens w:val="false"/>
        <w:rPr>
          <w:rStyle w:val="1"/>
        </w:rPr>
      </w:pPr>
      <w:r>
        <w:rPr>
          <w:rStyle w:val="1"/>
        </w:rPr>
        <w:t xml:space="preserve">Ongi planifikatu eta finantzatutako errepide sare bat izateak oinarriko zerbitzuetan egiten den gastua arrazionaliza dezake, eta hori bakarrik bada nahikoa motibazioa arazoa konpontze aldera elkarrekin lan egiteko, errepideen egoerak gizartean duen eraginarekin eta bide berriak ez garatzearekin batera.</w:t>
      </w:r>
    </w:p>
    <w:p>
      <w:pPr>
        <w:pStyle w:val="0"/>
        <w:suppressAutoHyphens w:val="false"/>
        <w:rPr>
          <w:rStyle w:val="1"/>
        </w:rPr>
      </w:pPr>
      <w:r>
        <w:rPr>
          <w:rStyle w:val="1"/>
        </w:rPr>
        <w:t xml:space="preserve">Ebazpen proposamena</w:t>
      </w:r>
    </w:p>
    <w:p>
      <w:pPr>
        <w:pStyle w:val="0"/>
        <w:suppressAutoHyphens w:val="false"/>
        <w:rPr>
          <w:rStyle w:val="1"/>
        </w:rPr>
      </w:pPr>
      <w:r>
        <w:rPr>
          <w:rStyle w:val="1"/>
        </w:rPr>
        <w:t xml:space="preserve">1. Nafarroako Parlamentuak Espainiako Gobernua premiatzen du azkartu ditzan Nafarroako autobiaren Almazandik Tuterara bitarteko zati guztien administrazio-izapideak.</w:t>
      </w:r>
    </w:p>
    <w:p>
      <w:pPr>
        <w:pStyle w:val="0"/>
        <w:suppressAutoHyphens w:val="false"/>
        <w:rPr>
          <w:rStyle w:val="1"/>
        </w:rPr>
      </w:pPr>
      <w:r>
        <w:rPr>
          <w:rStyle w:val="1"/>
        </w:rPr>
        <w:t xml:space="preserve">2. Nafarroako Parlamentuak Nafarroako Gobernua eta Espainiako Gobernua premiatzen ditu Villar del Campo eta Ágreda bitarteko zatia lizita dezan, zati horrek ingurumen eraginaren aldeko ebaluazioa baitu 2018az geroztik eta aurrekontu-partida ere bai baitzuen 2018rako Estatuko Aurrekontu Orokorretan.</w:t>
      </w:r>
    </w:p>
    <w:p>
      <w:pPr>
        <w:pStyle w:val="0"/>
        <w:suppressAutoHyphens w:val="false"/>
        <w:rPr>
          <w:rStyle w:val="1"/>
        </w:rPr>
      </w:pPr>
      <w:r>
        <w:rPr>
          <w:rStyle w:val="1"/>
        </w:rPr>
        <w:t xml:space="preserve">3. Nafarroako Parlamentuak Espainiako Gobernua premiatzen du, ingurumen eraginaren ebaluazioak eta beste administrazio-eskakizun batzuk amaitu ostean, autobiaren gainerako zatiak lizita ditzan hura erabat amaitu arte.</w:t>
      </w:r>
    </w:p>
    <w:p>
      <w:pPr>
        <w:pStyle w:val="0"/>
        <w:suppressAutoHyphens w:val="false"/>
        <w:rPr>
          <w:rStyle w:val="1"/>
        </w:rPr>
      </w:pPr>
      <w:r>
        <w:rPr>
          <w:rStyle w:val="1"/>
        </w:rPr>
        <w:t xml:space="preserve">Iruñean, 2022ko otsailaren 10ean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