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acogida de personas procedentes de Ucrania,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Igarza, Parlamentaria Foral adscrita a la agrupación parlamentaria foral Podemos-Ahal Dugu Navarra, al amparo de lo dispuesto en el Reglamento de esta Cámara presenta la siguiente pregunta de máxima actualidad, a fin de que sea respondida en el próximo Pleno de 24 de marzo, por parte del Consejero de Políticas Migratorias y Justicia.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los retos que afronta Navarra en relación con la acogida de personas procedentes de Ucrania?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17 de marzo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Igarza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