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maiatzaren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aurkeztutako gaurkotasun handiko galdera, Nafarroako Inbertsio Institutua sortzeari buruzkoa (10-22/POR-00194).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Javier Esparza Abaurrea jaunak gaurkotasun handiko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da Nafarroako Inbertsio Institutua sortzearen azken xede edo helburua?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