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maiatzaren 30ean egindako bilkuran, erabaki hau hartu zuen, besteak beste:</w:t>
      </w:r>
    </w:p>
    <w:p>
      <w:pPr>
        <w:pStyle w:val="0"/>
        <w:suppressAutoHyphens w:val="false"/>
        <w:rPr>
          <w:rStyle w:val="1"/>
        </w:rPr>
      </w:pPr>
      <w:r>
        <w:rPr>
          <w:rStyle w:val="1"/>
        </w:rPr>
        <w:t xml:space="preserve">“Nafarroako Enpresa Korporazio Publikoa, S.M." izeneko sozietatearen administrazio kontseiluko lehendakari andreak 2022ko maiatzaren 10ean idazki bat igorri zion Nafarroako Parlamentuari, Parlamentuak proposatu zituen egungo kideen izendapenaren epea bukatu dela adieraziz.</w:t>
      </w:r>
    </w:p>
    <w:p>
      <w:pPr>
        <w:pStyle w:val="0"/>
        <w:suppressAutoHyphens w:val="false"/>
        <w:rPr>
          <w:rStyle w:val="1"/>
        </w:rPr>
      </w:pPr>
      <w:r>
        <w:rPr>
          <w:rStyle w:val="1"/>
        </w:rPr>
        <w:t xml:space="preserve">Legebiltzarreko Erregelamenduan ez da hautespen hori egiteko prozedurarik aurreikusten; beraz, Erregelamendu horren 37.1.bederatzigarrena artikuluan ezarritakoaren babesean, bidezkoa da Mahaiak, Eledunen Batzarrak erabakia hartu ondoren, hautespen hori erregulatzen duten arauak onets ditzan.</w:t>
      </w:r>
    </w:p>
    <w:p>
      <w:pPr>
        <w:pStyle w:val="0"/>
        <w:suppressAutoHyphens w:val="false"/>
        <w:rPr>
          <w:rStyle w:val="1"/>
        </w:rPr>
      </w:pPr>
      <w:r>
        <w:rPr>
          <w:rStyle w:val="1"/>
        </w:rPr>
        <w:t xml:space="preserve">“Nafarroako Enpresa Korporazio Publikoa, S.M.P.” izeneko sozietatea sortzeari buruzko ekainaren 18ko 8/2009 Foru Legearen 3.4 artikuluan xedatzen da bere Administrazio Kontseiluko kideen heren bat izendatuko dela Nafarroako Parlamentuak proposatuta, eta aipatu 3. artikuluko 3. apartatuan ezartzen da "Administrazio Kontseiluan modu proportzionalean egonen direla gizonezkoak eta emakumezkoak, halako moduz non ehunekoa ez den izanen, ez batzuen ez besteen kasuan, ehuneko 60tik goitikoa".</w:t>
      </w:r>
    </w:p>
    <w:p>
      <w:pPr>
        <w:pStyle w:val="0"/>
        <w:suppressAutoHyphens w:val="false"/>
        <w:rPr>
          <w:rStyle w:val="1"/>
        </w:rPr>
      </w:pPr>
      <w:r>
        <w:rPr>
          <w:rStyle w:val="1"/>
        </w:rPr>
        <w:t xml:space="preserve">Aipatu artikuluan eta Nafarroako Parlamentuko Erregelamenduko 37.1.Bederatzigarrena artikuluan ezarritakoarekin bat, Eledunen Batzarrarekin adostu ondoren, hona ERABAKIA:</w:t>
      </w:r>
    </w:p>
    <w:p>
      <w:pPr>
        <w:pStyle w:val="0"/>
        <w:suppressAutoHyphens w:val="false"/>
      </w:pPr>
      <w:r>
        <w:rPr>
          <w:rStyle w:val="1"/>
          <w:b w:val="true"/>
        </w:rPr>
        <w:t xml:space="preserve">Lehena. </w:t>
      </w:r>
      <w:r>
        <w:rPr>
          <w:rStyle w:val="1"/>
        </w:rPr>
        <w:t xml:space="preserve">Nafarroako Enpresa Korporazio Publikoa, S.M. izeneko sozietateko Administrazio Kontseilurako Nafarroako Parlamentuak izendatu beharreko hiru kideak hautatzeko prozedura hastea (10-22/ELC00006).</w:t>
        <w:br w:type="column"/>
      </w:r>
    </w:p>
    <w:p>
      <w:pPr>
        <w:pStyle w:val="0"/>
        <w:suppressAutoHyphens w:val="false"/>
        <w:rPr>
          <w:rStyle w:val="1"/>
        </w:rPr>
      </w:pPr>
      <w:r>
        <w:rPr>
          <w:rStyle w:val="1"/>
          <w:b w:val="true"/>
        </w:rPr>
        <w:t xml:space="preserve">Bigarrena. </w:t>
      </w:r>
      <w:r>
        <w:rPr>
          <w:rStyle w:val="1"/>
        </w:rPr>
        <w:t xml:space="preserve">Honako arau hauek onestea:</w:t>
      </w:r>
    </w:p>
    <w:p>
      <w:pPr>
        <w:pStyle w:val="0"/>
        <w:suppressAutoHyphens w:val="false"/>
        <w:rPr>
          <w:rStyle w:val="1"/>
        </w:rPr>
      </w:pPr>
      <w:r>
        <w:rPr>
          <w:rStyle w:val="1"/>
        </w:rPr>
        <w:t xml:space="preserve">«1. Nafarroako Parlamentuak hiru pertsona hautatuko ditu “Nafarroako Enpresa Korporazio Publikoa, S.M.” izeneko sozietateko administrazio kontseiluko kide izateko.</w:t>
      </w:r>
    </w:p>
    <w:p>
      <w:pPr>
        <w:pStyle w:val="0"/>
        <w:suppressAutoHyphens w:val="false"/>
        <w:rPr>
          <w:rStyle w:val="1"/>
        </w:rPr>
      </w:pPr>
      <w:r>
        <w:rPr>
          <w:rStyle w:val="1"/>
        </w:rPr>
        <w:t xml:space="preserve">2. Talde parlamentarioek eta foru parlamentarien elkarteak gehienez hiru pertsonez osatutako hautagaitzak aurkezten ahalko dituzte, banaka nahiz batera. Hautagaitzaren bi pertsona sexu batekoak izanen dira eta hirugarrena beste sexukoa. Pertsona horiek konprometitu beharko dira “Nafarroako Enpresa Korporazio Publikoa, S.M.P.” izeneko sozietatea sortzeari buruzko ekainaren 18ko 8/2009 Foru Legeko 3.2 artikuluan ezarritako erantzukizun eta bateraezintasun araubidea betetzera.</w:t>
      </w:r>
    </w:p>
    <w:p>
      <w:pPr>
        <w:pStyle w:val="0"/>
        <w:suppressAutoHyphens w:val="false"/>
        <w:rPr>
          <w:rStyle w:val="1"/>
        </w:rPr>
      </w:pPr>
      <w:r>
        <w:rPr>
          <w:rStyle w:val="1"/>
        </w:rPr>
        <w:t xml:space="preserve">3. Talde parlamentarioek eta foru parlamentarien elkarteak idazki bat helaraziko diote Legebiltzarreko Mahaiari hautagaitzak aurkezteko, eta idazki horretan jasota ageriko dira proposatutako hautagaien oniritzia eta aurreko arauan aurreikusitako konpromisoaren adierazpena.</w:t>
      </w:r>
    </w:p>
    <w:p>
      <w:pPr>
        <w:pStyle w:val="0"/>
        <w:suppressAutoHyphens w:val="false"/>
        <w:rPr>
          <w:rStyle w:val="1"/>
        </w:rPr>
      </w:pPr>
      <w:r>
        <w:rPr>
          <w:rStyle w:val="1"/>
        </w:rPr>
        <w:t xml:space="preserve">4. “Nafarroako Enpresa Korporazio Publikoa, S.M." izeneko sozietatearen administrazio kontseiluko kide izateko hautagaitzak aurkezteko epea 2022ko ekainaren 16ko 17:30ean bukatuko da.</w:t>
      </w:r>
    </w:p>
    <w:p>
      <w:pPr>
        <w:pStyle w:val="0"/>
        <w:suppressAutoHyphens w:val="false"/>
        <w:rPr>
          <w:rStyle w:val="1"/>
        </w:rPr>
      </w:pPr>
      <w:r>
        <w:rPr>
          <w:rStyle w:val="1"/>
        </w:rPr>
        <w:t xml:space="preserve">5. Hautagaitzak aurkezteko epea bukatuta, Mahaiak kalifikatuko du proposatutako hautagaiek 2. eta 3. arauetan eskaturiko baldintzak betetzen ote dituzten, eta, jarraian, kasua bada, hautagaiak aldarrikatuko ditu. Halaber, Mahaiak egoki deritzon erabakia hartuko du hautagaitzek 2. arauan aurreikusitako emakume eta gizonen arteko proportzionaltasuna betetzen ez badute.</w:t>
      </w:r>
    </w:p>
    <w:p>
      <w:pPr>
        <w:pStyle w:val="0"/>
        <w:suppressAutoHyphens w:val="false"/>
        <w:rPr>
          <w:rStyle w:val="1"/>
        </w:rPr>
      </w:pPr>
      <w:r>
        <w:rPr>
          <w:rStyle w:val="1"/>
        </w:rPr>
        <w:t xml:space="preserve">6. “Nafarroako Enpresa Korporazio Publikoa, S.M." izeneko sozietatearen administrazio kontseiluko hiru kideen hautapena Legebiltzarreko Osoko Bilkuran eginen da, bozketa isilpekoaren bidez.</w:t>
      </w:r>
    </w:p>
    <w:p>
      <w:pPr>
        <w:pStyle w:val="0"/>
        <w:suppressAutoHyphens w:val="false"/>
        <w:rPr>
          <w:rStyle w:val="1"/>
        </w:rPr>
      </w:pPr>
      <w:r>
        <w:rPr>
          <w:rStyle w:val="1"/>
        </w:rPr>
        <w:t xml:space="preserve">Bozketa txartelen bidez eginen da, eta foru parlamentari bakoitzak gehienez hiru izen jartzen ahalko du txartelean; horietatik bi sexu batekoak izanen dira, eta bat beste sexukoa. Bi izen jartzekotan, bat sexu batekoa izanen da eta bestea beste sexukoa.</w:t>
      </w:r>
    </w:p>
    <w:p>
      <w:pPr>
        <w:pStyle w:val="0"/>
        <w:suppressAutoHyphens w:val="false"/>
        <w:rPr>
          <w:rStyle w:val="1"/>
        </w:rPr>
      </w:pPr>
      <w:r>
        <w:rPr>
          <w:rStyle w:val="1"/>
        </w:rPr>
        <w:t xml:space="preserve">8. Mahaiak botoak zenbatuko ditu eta boto gehien lortu dituzten hiru hautagaiak aldarrikatuko ditu.</w:t>
      </w:r>
    </w:p>
    <w:p>
      <w:pPr>
        <w:pStyle w:val="0"/>
        <w:suppressAutoHyphens w:val="false"/>
        <w:rPr>
          <w:rStyle w:val="1"/>
        </w:rPr>
      </w:pPr>
      <w:r>
        <w:rPr>
          <w:rStyle w:val="1"/>
        </w:rPr>
        <w:t xml:space="preserve">9. Proposamenean eragina izan dezaketen balizko berdinketak ebatziko dira boto kopuru bera lortu duten hautagaien arteko beste bozketa baten bidez. Berdinketak bere horretan baldin badirau, boto kopuru bera lortu duten hautagaien arteko bozketak eginen dira, harik eta berdinketa hautsi arte».</w:t>
      </w:r>
    </w:p>
    <w:p>
      <w:pPr>
        <w:pStyle w:val="0"/>
        <w:suppressAutoHyphens w:val="false"/>
        <w:rPr>
          <w:rStyle w:val="1"/>
        </w:rPr>
      </w:pPr>
      <w:r>
        <w:rPr>
          <w:rStyle w:val="1"/>
          <w:b w:val="true"/>
        </w:rPr>
        <w:t xml:space="preserve">Hirugarrena. </w:t>
      </w:r>
      <w:r>
        <w:rPr>
          <w:rStyle w:val="1"/>
        </w:rPr>
        <w:t xml:space="preserve">Nafarroako Parlamentuko Aldizkari Ofizialean argitara dadin agintzea.</w:t>
      </w:r>
    </w:p>
    <w:p>
      <w:pPr>
        <w:pStyle w:val="0"/>
        <w:suppressAutoHyphens w:val="false"/>
        <w:rPr>
          <w:rStyle w:val="1"/>
        </w:rPr>
      </w:pPr>
      <w:r>
        <w:rPr>
          <w:rStyle w:val="1"/>
        </w:rPr>
        <w:t xml:space="preserve">Iruñean, 2022ko maiatzaren 30ean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