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4862" w14:textId="28C8AAAB" w:rsidR="00C2758C" w:rsidRPr="00C2758C" w:rsidRDefault="00C2758C" w:rsidP="005179BA">
      <w:pPr>
        <w:spacing w:afterLines="60" w:after="144" w:line="240" w:lineRule="auto"/>
        <w:ind w:left="-15" w:firstLine="708"/>
        <w:jc w:val="both"/>
        <w:rPr>
          <w:b/>
          <w:bCs/>
          <w:sz w:val="24"/>
        </w:rPr>
      </w:pPr>
      <w:r w:rsidRPr="00C2758C">
        <w:rPr>
          <w:b/>
          <w:bCs/>
          <w:sz w:val="24"/>
        </w:rPr>
        <w:t xml:space="preserve">Contestación del </w:t>
      </w:r>
      <w:r w:rsidRPr="00C2758C">
        <w:rPr>
          <w:b/>
          <w:bCs/>
          <w:sz w:val="24"/>
        </w:rPr>
        <w:t>Consejero de Desarrollo Económico y Empresarial</w:t>
      </w:r>
    </w:p>
    <w:p w14:paraId="2511C8E7" w14:textId="4CAD7FDE" w:rsidR="00672B8A" w:rsidRDefault="005179BA" w:rsidP="005179BA">
      <w:pPr>
        <w:spacing w:afterLines="60" w:after="144" w:line="240" w:lineRule="auto"/>
        <w:ind w:left="-15" w:firstLine="708"/>
        <w:jc w:val="both"/>
      </w:pPr>
      <w:r>
        <w:rPr>
          <w:sz w:val="24"/>
        </w:rPr>
        <w:t>El Consejero de Desarrollo Económico y Empresarial, D</w:t>
      </w:r>
      <w:r w:rsidR="00672B8A">
        <w:rPr>
          <w:sz w:val="24"/>
        </w:rPr>
        <w:t>.</w:t>
      </w:r>
      <w:r>
        <w:rPr>
          <w:sz w:val="24"/>
        </w:rPr>
        <w:t xml:space="preserve"> Mikel Irujo Amezaga, en relación a la pregunta escrita 10-22/PES-00106, presentada por el Sr. D. Adolfo </w:t>
      </w:r>
      <w:proofErr w:type="spellStart"/>
      <w:r>
        <w:rPr>
          <w:sz w:val="24"/>
        </w:rPr>
        <w:t>Araiz</w:t>
      </w:r>
      <w:proofErr w:type="spellEnd"/>
      <w:r>
        <w:rPr>
          <w:sz w:val="24"/>
        </w:rPr>
        <w:t xml:space="preserve"> </w:t>
      </w:r>
      <w:proofErr w:type="spellStart"/>
      <w:r>
        <w:rPr>
          <w:sz w:val="24"/>
        </w:rPr>
        <w:t>Flamarique</w:t>
      </w:r>
      <w:proofErr w:type="spellEnd"/>
      <w:r>
        <w:rPr>
          <w:sz w:val="24"/>
        </w:rPr>
        <w:t>, parlamentario foral adscrito al Grupo Parlamentario de EH Bildu Nafarroa, en re</w:t>
      </w:r>
      <w:r>
        <w:rPr>
          <w:sz w:val="24"/>
        </w:rPr>
        <w:t xml:space="preserve">lación con la exposición en el marco del acto conmemorativo del 40 aniversario de la creación de la sociedad pública TRACASA, recabada la información sobre la organización del citado acto de la misma, tiene el honor de informar lo siguiente,  </w:t>
      </w:r>
    </w:p>
    <w:p w14:paraId="2D97E326" w14:textId="79253FE9" w:rsidR="00852566" w:rsidRDefault="005179BA" w:rsidP="005179BA">
      <w:pPr>
        <w:spacing w:afterLines="60" w:after="144" w:line="240" w:lineRule="auto"/>
        <w:ind w:left="-5" w:hanging="10"/>
        <w:jc w:val="both"/>
      </w:pPr>
      <w:r>
        <w:rPr>
          <w:sz w:val="24"/>
        </w:rPr>
        <w:t>Durante la</w:t>
      </w:r>
      <w:r>
        <w:rPr>
          <w:sz w:val="24"/>
        </w:rPr>
        <w:t xml:space="preserve">s semanas previas al acto del 25 de marzo desde la empresa pública TRACASA se presentó por escrito toda la documentación requerida por el Parlamento de Navarra: </w:t>
      </w:r>
    </w:p>
    <w:p w14:paraId="36F1FD06" w14:textId="77777777" w:rsidR="00852566" w:rsidRDefault="005179BA" w:rsidP="005179BA">
      <w:pPr>
        <w:numPr>
          <w:ilvl w:val="0"/>
          <w:numId w:val="1"/>
        </w:numPr>
        <w:spacing w:afterLines="60" w:after="144" w:line="240" w:lineRule="auto"/>
        <w:ind w:left="713" w:hanging="360"/>
      </w:pPr>
      <w:r>
        <w:rPr>
          <w:b/>
          <w:sz w:val="24"/>
          <w:u w:val="single" w:color="000000"/>
        </w:rPr>
        <w:t>Instancia general para celebrar el acto institucional</w:t>
      </w:r>
      <w:r>
        <w:rPr>
          <w:sz w:val="24"/>
        </w:rPr>
        <w:t xml:space="preserve"> de los 40 años de TRACASA en el Atrio de</w:t>
      </w:r>
      <w:r>
        <w:rPr>
          <w:sz w:val="24"/>
        </w:rPr>
        <w:t xml:space="preserve">l Parlamento el 25 de marzo (enviada el 26 de enero) </w:t>
      </w:r>
    </w:p>
    <w:p w14:paraId="7C84AF4F" w14:textId="77777777" w:rsidR="00852566" w:rsidRDefault="005179BA" w:rsidP="005179BA">
      <w:pPr>
        <w:numPr>
          <w:ilvl w:val="0"/>
          <w:numId w:val="1"/>
        </w:numPr>
        <w:spacing w:afterLines="60" w:after="144" w:line="240" w:lineRule="auto"/>
        <w:ind w:left="713" w:hanging="360"/>
      </w:pPr>
      <w:r>
        <w:rPr>
          <w:b/>
          <w:sz w:val="24"/>
          <w:u w:val="single" w:color="000000"/>
        </w:rPr>
        <w:t>Instancia general para celebrar la exposición</w:t>
      </w:r>
      <w:r>
        <w:rPr>
          <w:sz w:val="24"/>
        </w:rPr>
        <w:t xml:space="preserve"> de los 40 años de TRACASA en el Atrio del Parlamento entre el 25 de marzo y el 23 de abril (enviada el 26 de enero) </w:t>
      </w:r>
    </w:p>
    <w:p w14:paraId="09466BA1" w14:textId="77777777" w:rsidR="00852566" w:rsidRDefault="005179BA" w:rsidP="005179BA">
      <w:pPr>
        <w:numPr>
          <w:ilvl w:val="0"/>
          <w:numId w:val="1"/>
        </w:numPr>
        <w:spacing w:afterLines="60" w:after="144" w:line="240" w:lineRule="auto"/>
        <w:ind w:left="713" w:hanging="360"/>
      </w:pPr>
      <w:r>
        <w:rPr>
          <w:b/>
          <w:sz w:val="24"/>
          <w:u w:val="single" w:color="000000"/>
        </w:rPr>
        <w:t>Solicitud de uso del Atrio para la expo</w:t>
      </w:r>
      <w:r>
        <w:rPr>
          <w:b/>
          <w:sz w:val="24"/>
          <w:u w:val="single" w:color="000000"/>
        </w:rPr>
        <w:t>sición</w:t>
      </w:r>
      <w:r>
        <w:rPr>
          <w:sz w:val="24"/>
        </w:rPr>
        <w:t xml:space="preserve"> (enviada el 26 de enero) </w:t>
      </w:r>
    </w:p>
    <w:p w14:paraId="798AF456" w14:textId="77777777" w:rsidR="00672B8A" w:rsidRDefault="005179BA" w:rsidP="005179BA">
      <w:pPr>
        <w:numPr>
          <w:ilvl w:val="0"/>
          <w:numId w:val="1"/>
        </w:numPr>
        <w:spacing w:afterLines="60" w:after="144" w:line="240" w:lineRule="auto"/>
        <w:ind w:left="713" w:hanging="360"/>
      </w:pPr>
      <w:r>
        <w:rPr>
          <w:b/>
          <w:sz w:val="24"/>
          <w:u w:val="single" w:color="000000"/>
        </w:rPr>
        <w:t>Textos y contenidos de los paneles de la exposición</w:t>
      </w:r>
      <w:r>
        <w:rPr>
          <w:sz w:val="24"/>
        </w:rPr>
        <w:t xml:space="preserve"> (enviados el 23 y 24 de febrero) </w:t>
      </w:r>
    </w:p>
    <w:p w14:paraId="5B2475C8" w14:textId="77777777" w:rsidR="00672B8A" w:rsidRDefault="005179BA" w:rsidP="005179BA">
      <w:pPr>
        <w:spacing w:afterLines="60" w:after="144" w:line="240" w:lineRule="auto"/>
        <w:ind w:left="-5" w:hanging="10"/>
        <w:jc w:val="both"/>
      </w:pPr>
      <w:r>
        <w:rPr>
          <w:sz w:val="24"/>
        </w:rPr>
        <w:t xml:space="preserve">Con estos requerimientos cumplimentados, la Mesa y Junta de Portavoces del Parlamento de Navarra, tras revisar la documentación, adopta en la sesión del 28 de febrero el siguiente acuerdo:  </w:t>
      </w:r>
    </w:p>
    <w:p w14:paraId="1AE0950B" w14:textId="77777777" w:rsidR="00672B8A" w:rsidRDefault="005179BA" w:rsidP="005179BA">
      <w:pPr>
        <w:spacing w:afterLines="60" w:after="144" w:line="240" w:lineRule="auto"/>
        <w:ind w:left="-5" w:hanging="10"/>
        <w:jc w:val="both"/>
      </w:pPr>
      <w:r>
        <w:rPr>
          <w:sz w:val="24"/>
        </w:rPr>
        <w:t>“La Mesa ha aprobado la celebración en el Atrio del Parlam</w:t>
      </w:r>
      <w:r>
        <w:rPr>
          <w:sz w:val="24"/>
        </w:rPr>
        <w:t xml:space="preserve">ento de un </w:t>
      </w:r>
      <w:r>
        <w:rPr>
          <w:b/>
          <w:sz w:val="24"/>
        </w:rPr>
        <w:t xml:space="preserve">acto conmemorativo </w:t>
      </w:r>
      <w:r>
        <w:rPr>
          <w:sz w:val="24"/>
        </w:rPr>
        <w:t>del</w:t>
      </w:r>
      <w:r>
        <w:rPr>
          <w:b/>
          <w:sz w:val="24"/>
        </w:rPr>
        <w:t xml:space="preserve"> 40 aniversario</w:t>
      </w:r>
      <w:r>
        <w:rPr>
          <w:sz w:val="24"/>
        </w:rPr>
        <w:t xml:space="preserve"> de la creación de </w:t>
      </w:r>
      <w:r>
        <w:rPr>
          <w:b/>
          <w:sz w:val="24"/>
        </w:rPr>
        <w:t xml:space="preserve">TRACASA </w:t>
      </w:r>
      <w:r>
        <w:rPr>
          <w:sz w:val="24"/>
        </w:rPr>
        <w:t xml:space="preserve">acompañado de la instalación de una </w:t>
      </w:r>
      <w:r>
        <w:rPr>
          <w:b/>
          <w:sz w:val="24"/>
        </w:rPr>
        <w:t>exposición</w:t>
      </w:r>
      <w:r>
        <w:rPr>
          <w:sz w:val="24"/>
        </w:rPr>
        <w:t xml:space="preserve"> que recoge su trayectoria hasta nuestros días. Tendrá lugar el día </w:t>
      </w:r>
      <w:r>
        <w:rPr>
          <w:b/>
          <w:sz w:val="24"/>
        </w:rPr>
        <w:t xml:space="preserve">25 </w:t>
      </w:r>
      <w:r>
        <w:rPr>
          <w:sz w:val="24"/>
        </w:rPr>
        <w:t xml:space="preserve">de </w:t>
      </w:r>
      <w:r>
        <w:rPr>
          <w:b/>
          <w:sz w:val="24"/>
        </w:rPr>
        <w:t>marzo</w:t>
      </w:r>
      <w:r>
        <w:rPr>
          <w:sz w:val="24"/>
        </w:rPr>
        <w:t xml:space="preserve">, a las </w:t>
      </w:r>
      <w:r>
        <w:rPr>
          <w:b/>
          <w:sz w:val="24"/>
        </w:rPr>
        <w:t>10:00</w:t>
      </w:r>
      <w:r>
        <w:rPr>
          <w:sz w:val="24"/>
        </w:rPr>
        <w:t xml:space="preserve">, en la </w:t>
      </w:r>
      <w:r>
        <w:rPr>
          <w:b/>
          <w:sz w:val="24"/>
        </w:rPr>
        <w:t>Sala Polivalente</w:t>
      </w:r>
      <w:r>
        <w:rPr>
          <w:sz w:val="24"/>
        </w:rPr>
        <w:t>. La exposición, qu</w:t>
      </w:r>
      <w:r>
        <w:rPr>
          <w:sz w:val="24"/>
        </w:rPr>
        <w:t xml:space="preserve">e se inaugurará ese mismo día, permanecerá abierta al público hasta el 23 de abril” </w:t>
      </w:r>
    </w:p>
    <w:p w14:paraId="251A9789" w14:textId="77777777" w:rsidR="00672B8A" w:rsidRDefault="005179BA" w:rsidP="005179BA">
      <w:pPr>
        <w:spacing w:afterLines="60" w:after="144" w:line="240" w:lineRule="auto"/>
        <w:ind w:left="-5" w:hanging="10"/>
        <w:jc w:val="both"/>
      </w:pPr>
      <w:r>
        <w:rPr>
          <w:sz w:val="24"/>
        </w:rPr>
        <w:t>En ningún momento, ni durante el proceso de formalización de la documentación requerida ni tras la aprobación del acto y la exposición, el Parlamento de Navarra requiere</w:t>
      </w:r>
      <w:r>
        <w:rPr>
          <w:sz w:val="24"/>
        </w:rPr>
        <w:t xml:space="preserve">, pide o comunica a TRACASA, ni de forma escrita ni oral, que los contenidos de los paneles de la exposición (producidos y abonados en su totalidad por TRACASA) tienen que estar también en euskera. </w:t>
      </w:r>
    </w:p>
    <w:p w14:paraId="52E14E10" w14:textId="77777777" w:rsidR="00672B8A" w:rsidRDefault="005179BA" w:rsidP="005179BA">
      <w:pPr>
        <w:spacing w:afterLines="60" w:after="144" w:line="240" w:lineRule="auto"/>
        <w:ind w:left="-5" w:hanging="10"/>
        <w:jc w:val="both"/>
      </w:pPr>
      <w:r>
        <w:rPr>
          <w:sz w:val="24"/>
        </w:rPr>
        <w:t xml:space="preserve">La primera apreciación </w:t>
      </w:r>
      <w:r>
        <w:rPr>
          <w:sz w:val="24"/>
        </w:rPr>
        <w:t>relativa al euskera en los textos de los paneles se recibe el mismo 25 de marzo, ya en el propio acto. Desde Protocolo del Parlamento de Navarra se comenta a los responsables de TRACASA que, aunque son conscientes y asumen que no han requerido ni comunicad</w:t>
      </w:r>
      <w:r>
        <w:rPr>
          <w:sz w:val="24"/>
        </w:rPr>
        <w:t xml:space="preserve">o nada en este sentido durante todas las semanas de preparativos, la exposición también tiene que estar en euskera. Se convoca a tratar el tema la semana siguiente, a partir del lunes 28 de marzo. </w:t>
      </w:r>
    </w:p>
    <w:p w14:paraId="75F2A58C" w14:textId="083420F7" w:rsidR="00852566" w:rsidRDefault="005179BA" w:rsidP="005179BA">
      <w:pPr>
        <w:spacing w:afterLines="60" w:after="144" w:line="240" w:lineRule="auto"/>
        <w:ind w:left="-5" w:hanging="10"/>
        <w:jc w:val="both"/>
      </w:pPr>
      <w:proofErr w:type="spellStart"/>
      <w:r>
        <w:rPr>
          <w:sz w:val="24"/>
        </w:rPr>
        <w:t>Tracasa</w:t>
      </w:r>
      <w:proofErr w:type="spellEnd"/>
      <w:r>
        <w:rPr>
          <w:sz w:val="24"/>
        </w:rPr>
        <w:t xml:space="preserve"> cumplió en todo momento todos los requerimientos</w:t>
      </w:r>
      <w:r>
        <w:rPr>
          <w:sz w:val="24"/>
        </w:rPr>
        <w:t xml:space="preserve"> expresados por parte del </w:t>
      </w:r>
    </w:p>
    <w:p w14:paraId="5220AFD3" w14:textId="77777777" w:rsidR="00672B8A" w:rsidRDefault="005179BA" w:rsidP="005179BA">
      <w:pPr>
        <w:spacing w:afterLines="60" w:after="144" w:line="240" w:lineRule="auto"/>
        <w:ind w:left="-5" w:hanging="10"/>
        <w:jc w:val="both"/>
      </w:pPr>
      <w:r>
        <w:rPr>
          <w:sz w:val="24"/>
        </w:rPr>
        <w:t xml:space="preserve">Parlamento de Navarra, que en ningún momento planteó la presencia del euskera en los contenidos de los paneles, y mostró su total colaboración para, en el menor tiempo </w:t>
      </w:r>
      <w:r>
        <w:rPr>
          <w:sz w:val="24"/>
        </w:rPr>
        <w:lastRenderedPageBreak/>
        <w:t xml:space="preserve">posible, atender este requerimiento y que el euskera pudiera </w:t>
      </w:r>
      <w:r>
        <w:rPr>
          <w:sz w:val="24"/>
        </w:rPr>
        <w:t xml:space="preserve">tener presencia en los contenidos de la exposición.  </w:t>
      </w:r>
    </w:p>
    <w:p w14:paraId="44DC30F3" w14:textId="77777777" w:rsidR="00672B8A" w:rsidRDefault="005179BA" w:rsidP="005179BA">
      <w:pPr>
        <w:spacing w:afterLines="60" w:after="144" w:line="240" w:lineRule="auto"/>
        <w:ind w:left="-5" w:hanging="10"/>
        <w:jc w:val="both"/>
      </w:pPr>
      <w:r>
        <w:rPr>
          <w:sz w:val="24"/>
        </w:rPr>
        <w:t>Así, el mismo lunes 28 de marzo se realiza una propuesta desde TRACASA al Parlamento de Navarra para diseñar y producir, con coste a cuenta de TRACASA, un roll-up nuevo, de grandes dimensiones y exclu</w:t>
      </w:r>
      <w:r>
        <w:rPr>
          <w:sz w:val="24"/>
        </w:rPr>
        <w:t xml:space="preserve">sivamente en euskera, en el que se presentan y resumen en euskera los ocho conceptos que dan forma a los paneles, para ser colocado en el acceso a la exposición. </w:t>
      </w:r>
      <w:r>
        <w:rPr>
          <w:b/>
          <w:sz w:val="24"/>
        </w:rPr>
        <w:t xml:space="preserve">El Parlamento de Navarra da su conformidad a esta solución. </w:t>
      </w:r>
    </w:p>
    <w:p w14:paraId="3D550994" w14:textId="77777777" w:rsidR="00672B8A" w:rsidRDefault="005179BA" w:rsidP="005179BA">
      <w:pPr>
        <w:spacing w:afterLines="60" w:after="144" w:line="240" w:lineRule="auto"/>
        <w:ind w:left="-5" w:hanging="10"/>
        <w:jc w:val="both"/>
      </w:pPr>
      <w:r>
        <w:rPr>
          <w:sz w:val="24"/>
        </w:rPr>
        <w:t xml:space="preserve">El nuevo roll-up en euskera se </w:t>
      </w:r>
      <w:r>
        <w:rPr>
          <w:sz w:val="24"/>
        </w:rPr>
        <w:t>diseña y produce entre el miércoles 30 y jueves 31 de marzo y, con el visto bueno final del servicio de Protocolo del Parlamento de Navarra, se coloca el viernes 1 de abril por la mañana en un espacio preferente y destacado de la exposición, junto a las es</w:t>
      </w:r>
      <w:r>
        <w:rPr>
          <w:sz w:val="24"/>
        </w:rPr>
        <w:t xml:space="preserve">caleras de acceso al atrio del Parlamento. </w:t>
      </w:r>
    </w:p>
    <w:p w14:paraId="16D9EAE3" w14:textId="4E4EBA7C" w:rsidR="00852566" w:rsidRDefault="005179BA" w:rsidP="005179BA">
      <w:pPr>
        <w:spacing w:afterLines="60" w:after="144" w:line="240" w:lineRule="auto"/>
        <w:ind w:left="-5" w:hanging="10"/>
        <w:jc w:val="both"/>
      </w:pPr>
      <w:r>
        <w:rPr>
          <w:sz w:val="24"/>
        </w:rPr>
        <w:t xml:space="preserve">Tras el relato cronológico de los hechos, </w:t>
      </w:r>
      <w:proofErr w:type="gramStart"/>
      <w:r>
        <w:rPr>
          <w:sz w:val="24"/>
        </w:rPr>
        <w:t>informar</w:t>
      </w:r>
      <w:proofErr w:type="gramEnd"/>
      <w:r>
        <w:rPr>
          <w:sz w:val="24"/>
        </w:rPr>
        <w:t xml:space="preserve"> que:  </w:t>
      </w:r>
    </w:p>
    <w:p w14:paraId="4114CA20" w14:textId="77777777" w:rsidR="00852566" w:rsidRDefault="005179BA" w:rsidP="005179BA">
      <w:pPr>
        <w:numPr>
          <w:ilvl w:val="0"/>
          <w:numId w:val="2"/>
        </w:numPr>
        <w:spacing w:afterLines="60" w:after="144" w:line="240" w:lineRule="auto"/>
        <w:ind w:hanging="360"/>
        <w:jc w:val="both"/>
      </w:pPr>
      <w:r>
        <w:rPr>
          <w:sz w:val="24"/>
        </w:rPr>
        <w:t>TRACASA siempre ha cumplido todos los requerimientos realizados por parte del Parlamento de Navarra (documentación, instancias, solicitudes, condiciones</w:t>
      </w:r>
      <w:r>
        <w:rPr>
          <w:sz w:val="24"/>
        </w:rPr>
        <w:t xml:space="preserve"> para la lona exterior, ubicación de los paneles en el atrio…) </w:t>
      </w:r>
    </w:p>
    <w:p w14:paraId="4F7ED16C" w14:textId="4F34EF8E" w:rsidR="00672B8A" w:rsidRDefault="005179BA" w:rsidP="005179BA">
      <w:pPr>
        <w:numPr>
          <w:ilvl w:val="0"/>
          <w:numId w:val="2"/>
        </w:numPr>
        <w:spacing w:afterLines="60" w:after="144" w:line="240" w:lineRule="auto"/>
        <w:ind w:hanging="360"/>
        <w:jc w:val="both"/>
      </w:pPr>
      <w:r>
        <w:rPr>
          <w:sz w:val="24"/>
        </w:rPr>
        <w:t>TRACASA ha mostrado, desde el primer momento, una excelente predisposición para atender, con la máxima rapidez, un requerimiento que no había sido trasladado anteriormente. Prueba de ello</w:t>
      </w:r>
      <w:r>
        <w:rPr>
          <w:sz w:val="24"/>
        </w:rPr>
        <w:t xml:space="preserve"> es que el mismo lunes 28 de marzo ya se alcanza un acuerdo para diseñar la solución y que antes de acabar la semana, el viernes 1 de abril, ya está instalada en el Parlamento de Navarra.  </w:t>
      </w:r>
    </w:p>
    <w:p w14:paraId="22DFD11B" w14:textId="025D4724" w:rsidR="00852566" w:rsidRDefault="005179BA" w:rsidP="005179BA">
      <w:pPr>
        <w:spacing w:afterLines="60" w:after="144" w:line="240" w:lineRule="auto"/>
        <w:ind w:firstLine="708"/>
      </w:pPr>
      <w:r>
        <w:t xml:space="preserve">Es cuanto tengo el honor de informar a V.E. en cumplimiento de lo dispuesto en al artículo 194 del Reglamento del Parlamento de Navarra. </w:t>
      </w:r>
    </w:p>
    <w:p w14:paraId="7F65CB27" w14:textId="77777777" w:rsidR="00852566" w:rsidRDefault="005179BA" w:rsidP="005179BA">
      <w:pPr>
        <w:spacing w:afterLines="60" w:after="144" w:line="240" w:lineRule="auto"/>
        <w:ind w:left="10" w:right="2" w:hanging="10"/>
        <w:jc w:val="center"/>
      </w:pPr>
      <w:r>
        <w:t xml:space="preserve">Pamplona, 4 de mayo de 2022 </w:t>
      </w:r>
    </w:p>
    <w:p w14:paraId="5DA4224B" w14:textId="614DD65B" w:rsidR="00852566" w:rsidRDefault="005179BA" w:rsidP="005179BA">
      <w:pPr>
        <w:spacing w:afterLines="60" w:after="144" w:line="240" w:lineRule="auto"/>
        <w:ind w:left="10" w:right="6" w:hanging="10"/>
        <w:jc w:val="center"/>
      </w:pPr>
      <w:r>
        <w:t>El Consejero de Desarrollo Económico y Empresarial</w:t>
      </w:r>
      <w:r w:rsidR="00672B8A">
        <w:t xml:space="preserve">: </w:t>
      </w:r>
      <w:r>
        <w:t xml:space="preserve">Mikel Irujo Amezaga </w:t>
      </w:r>
    </w:p>
    <w:p w14:paraId="7CC47461" w14:textId="67A870F6" w:rsidR="00852566" w:rsidRPr="00C2758C" w:rsidRDefault="00C2758C" w:rsidP="005179BA">
      <w:pPr>
        <w:spacing w:afterLines="60" w:after="144" w:line="240" w:lineRule="auto"/>
        <w:ind w:left="44"/>
        <w:jc w:val="center"/>
        <w:rPr>
          <w:b/>
          <w:bCs/>
        </w:rPr>
      </w:pPr>
      <w:r w:rsidRPr="00C2758C">
        <w:rPr>
          <w:rFonts w:ascii="Times New Roman" w:eastAsia="Times New Roman" w:hAnsi="Times New Roman" w:cs="Times New Roman"/>
          <w:b/>
          <w:bCs/>
          <w:sz w:val="26"/>
        </w:rPr>
        <w:t>Contestación del</w:t>
      </w:r>
      <w:r w:rsidRPr="00C2758C">
        <w:rPr>
          <w:b/>
          <w:bCs/>
        </w:rPr>
        <w:t xml:space="preserve"> </w:t>
      </w:r>
      <w:r w:rsidRPr="00C2758C">
        <w:rPr>
          <w:rFonts w:ascii="Times New Roman" w:eastAsia="Times New Roman" w:hAnsi="Times New Roman" w:cs="Times New Roman"/>
          <w:b/>
          <w:bCs/>
          <w:sz w:val="26"/>
        </w:rPr>
        <w:t>Consejero de Universidad, Innovación</w:t>
      </w:r>
    </w:p>
    <w:p w14:paraId="0CA229B2" w14:textId="3ADA7670" w:rsidR="00852566" w:rsidRDefault="005179BA" w:rsidP="005179BA">
      <w:pPr>
        <w:spacing w:afterLines="60" w:after="144" w:line="240" w:lineRule="auto"/>
        <w:ind w:left="-5" w:right="-11" w:hanging="10"/>
        <w:jc w:val="both"/>
      </w:pPr>
      <w:r>
        <w:rPr>
          <w:rFonts w:ascii="Times New Roman" w:eastAsia="Times New Roman" w:hAnsi="Times New Roman" w:cs="Times New Roman"/>
          <w:sz w:val="26"/>
        </w:rPr>
        <w:t xml:space="preserve">El Consejero de Universidad, Innovación y Transformación Digital del Gobierno de Navarra, en relación con la </w:t>
      </w:r>
      <w:r>
        <w:rPr>
          <w:rFonts w:ascii="Times New Roman" w:eastAsia="Times New Roman" w:hAnsi="Times New Roman" w:cs="Times New Roman"/>
          <w:b/>
          <w:sz w:val="26"/>
        </w:rPr>
        <w:t>pregunta para su</w:t>
      </w:r>
      <w:r>
        <w:rPr>
          <w:rFonts w:ascii="Times New Roman" w:eastAsia="Times New Roman" w:hAnsi="Times New Roman" w:cs="Times New Roman"/>
          <w:b/>
          <w:sz w:val="26"/>
        </w:rPr>
        <w:t xml:space="preserve"> contestación por escrito</w:t>
      </w:r>
      <w:r>
        <w:rPr>
          <w:rFonts w:ascii="Times New Roman" w:eastAsia="Times New Roman" w:hAnsi="Times New Roman" w:cs="Times New Roman"/>
          <w:sz w:val="26"/>
        </w:rPr>
        <w:t xml:space="preserve"> formulada por D. Adolfo </w:t>
      </w:r>
      <w:proofErr w:type="spellStart"/>
      <w:r>
        <w:rPr>
          <w:rFonts w:ascii="Times New Roman" w:eastAsia="Times New Roman" w:hAnsi="Times New Roman" w:cs="Times New Roman"/>
          <w:sz w:val="26"/>
        </w:rPr>
        <w:t>Araiz</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Flamarique</w:t>
      </w:r>
      <w:proofErr w:type="spellEnd"/>
      <w:r>
        <w:rPr>
          <w:rFonts w:ascii="Times New Roman" w:eastAsia="Times New Roman" w:hAnsi="Times New Roman" w:cs="Times New Roman"/>
          <w:sz w:val="26"/>
        </w:rPr>
        <w:t>, miembro del Grupo Parlamentario EH Bildu Nafarroa en relación con</w:t>
      </w:r>
      <w:r>
        <w:rPr>
          <w:rFonts w:ascii="Times New Roman" w:eastAsia="Times New Roman" w:hAnsi="Times New Roman" w:cs="Times New Roman"/>
          <w:sz w:val="26"/>
        </w:rPr>
        <w:t xml:space="preserve"> la exposición conmemorativa del 40 aniversario de la creación de la empresa pública TRACASA en el atrio del Parlamento de Na</w:t>
      </w:r>
      <w:r>
        <w:rPr>
          <w:rFonts w:ascii="Times New Roman" w:eastAsia="Times New Roman" w:hAnsi="Times New Roman" w:cs="Times New Roman"/>
          <w:sz w:val="26"/>
        </w:rPr>
        <w:t>varra (10-22/PES-00106), informa lo siguiente:</w:t>
      </w:r>
    </w:p>
    <w:p w14:paraId="442653AD" w14:textId="77777777" w:rsidR="00852566" w:rsidRDefault="005179BA" w:rsidP="005179BA">
      <w:pPr>
        <w:spacing w:afterLines="60" w:after="144" w:line="240" w:lineRule="auto"/>
        <w:ind w:left="-5" w:hanging="10"/>
      </w:pPr>
      <w:r>
        <w:rPr>
          <w:rFonts w:ascii="Times New Roman" w:eastAsia="Times New Roman" w:hAnsi="Times New Roman" w:cs="Times New Roman"/>
          <w:sz w:val="26"/>
        </w:rPr>
        <w:t>Durante las semanas previas al acto del 25 de marzo desde la empresa pública TRACASA se presentó por escrito toda la documentación requerida por el Parlamento de Navarra:</w:t>
      </w:r>
    </w:p>
    <w:p w14:paraId="0D64EEAA" w14:textId="77777777" w:rsidR="00852566" w:rsidRDefault="005179BA" w:rsidP="005179BA">
      <w:pPr>
        <w:numPr>
          <w:ilvl w:val="0"/>
          <w:numId w:val="3"/>
        </w:numPr>
        <w:spacing w:afterLines="60" w:after="144" w:line="240" w:lineRule="auto"/>
        <w:ind w:hanging="360"/>
      </w:pPr>
      <w:r>
        <w:rPr>
          <w:rFonts w:ascii="Times New Roman" w:eastAsia="Times New Roman" w:hAnsi="Times New Roman" w:cs="Times New Roman"/>
          <w:b/>
          <w:sz w:val="26"/>
          <w:u w:val="single" w:color="000000"/>
        </w:rPr>
        <w:t>Instancia general para celebrar el act</w:t>
      </w:r>
      <w:r>
        <w:rPr>
          <w:rFonts w:ascii="Times New Roman" w:eastAsia="Times New Roman" w:hAnsi="Times New Roman" w:cs="Times New Roman"/>
          <w:b/>
          <w:sz w:val="26"/>
          <w:u w:val="single" w:color="000000"/>
        </w:rPr>
        <w:t>o institucional</w:t>
      </w:r>
      <w:r>
        <w:rPr>
          <w:rFonts w:ascii="Times New Roman" w:eastAsia="Times New Roman" w:hAnsi="Times New Roman" w:cs="Times New Roman"/>
          <w:sz w:val="26"/>
        </w:rPr>
        <w:t xml:space="preserve"> de los 40 años de TRACASA en el Atrio del Parlamento el </w:t>
      </w:r>
    </w:p>
    <w:p w14:paraId="7424A8ED" w14:textId="77777777" w:rsidR="00852566" w:rsidRDefault="005179BA" w:rsidP="005179BA">
      <w:pPr>
        <w:numPr>
          <w:ilvl w:val="1"/>
          <w:numId w:val="3"/>
        </w:numPr>
        <w:spacing w:afterLines="60" w:after="144" w:line="240" w:lineRule="auto"/>
        <w:ind w:right="43" w:hanging="413"/>
      </w:pPr>
      <w:r>
        <w:rPr>
          <w:rFonts w:ascii="Times New Roman" w:eastAsia="Times New Roman" w:hAnsi="Times New Roman" w:cs="Times New Roman"/>
          <w:sz w:val="26"/>
        </w:rPr>
        <w:t>de marzo (enviada el 26 de enero)</w:t>
      </w:r>
    </w:p>
    <w:p w14:paraId="3D717CA4" w14:textId="77777777" w:rsidR="00852566" w:rsidRDefault="005179BA" w:rsidP="005179BA">
      <w:pPr>
        <w:numPr>
          <w:ilvl w:val="0"/>
          <w:numId w:val="3"/>
        </w:numPr>
        <w:spacing w:afterLines="60" w:after="144" w:line="240" w:lineRule="auto"/>
        <w:ind w:hanging="360"/>
      </w:pPr>
      <w:r>
        <w:rPr>
          <w:rFonts w:ascii="Times New Roman" w:eastAsia="Times New Roman" w:hAnsi="Times New Roman" w:cs="Times New Roman"/>
          <w:b/>
          <w:sz w:val="26"/>
          <w:u w:val="single" w:color="000000"/>
        </w:rPr>
        <w:t>Instancia general para celebrar la exposición</w:t>
      </w:r>
      <w:r>
        <w:rPr>
          <w:rFonts w:ascii="Times New Roman" w:eastAsia="Times New Roman" w:hAnsi="Times New Roman" w:cs="Times New Roman"/>
          <w:sz w:val="26"/>
        </w:rPr>
        <w:t xml:space="preserve"> de los </w:t>
      </w:r>
    </w:p>
    <w:p w14:paraId="45C772D3" w14:textId="77777777" w:rsidR="00852566" w:rsidRDefault="005179BA" w:rsidP="005179BA">
      <w:pPr>
        <w:spacing w:afterLines="60" w:after="144" w:line="240" w:lineRule="auto"/>
        <w:ind w:left="730" w:hanging="10"/>
      </w:pPr>
      <w:r>
        <w:rPr>
          <w:rFonts w:ascii="Times New Roman" w:eastAsia="Times New Roman" w:hAnsi="Times New Roman" w:cs="Times New Roman"/>
          <w:sz w:val="26"/>
        </w:rPr>
        <w:lastRenderedPageBreak/>
        <w:t xml:space="preserve">40 años de TRACASA en el Atrio del Parlamento entre el </w:t>
      </w:r>
    </w:p>
    <w:p w14:paraId="0F8CDAED" w14:textId="69FE68FF" w:rsidR="00852566" w:rsidRDefault="005179BA" w:rsidP="005179BA">
      <w:pPr>
        <w:numPr>
          <w:ilvl w:val="1"/>
          <w:numId w:val="3"/>
        </w:numPr>
        <w:spacing w:afterLines="60" w:after="144" w:line="240" w:lineRule="auto"/>
        <w:ind w:right="43" w:hanging="413"/>
      </w:pPr>
      <w:r>
        <w:rPr>
          <w:rFonts w:ascii="Times New Roman" w:eastAsia="Times New Roman" w:hAnsi="Times New Roman" w:cs="Times New Roman"/>
          <w:sz w:val="26"/>
        </w:rPr>
        <w:t>de marzo y el 23 de abril (enviada el 26 de enero)</w:t>
      </w:r>
    </w:p>
    <w:p w14:paraId="29B77A82" w14:textId="77777777" w:rsidR="00852566" w:rsidRDefault="005179BA" w:rsidP="005179BA">
      <w:pPr>
        <w:numPr>
          <w:ilvl w:val="0"/>
          <w:numId w:val="3"/>
        </w:numPr>
        <w:spacing w:afterLines="60" w:after="144" w:line="240" w:lineRule="auto"/>
        <w:ind w:hanging="360"/>
      </w:pPr>
      <w:r>
        <w:rPr>
          <w:rFonts w:ascii="Times New Roman" w:eastAsia="Times New Roman" w:hAnsi="Times New Roman" w:cs="Times New Roman"/>
          <w:b/>
          <w:sz w:val="26"/>
          <w:u w:val="single" w:color="000000"/>
        </w:rPr>
        <w:t>Solicitud de uso del Atrio para la exposición</w:t>
      </w:r>
      <w:r>
        <w:rPr>
          <w:rFonts w:ascii="Times New Roman" w:eastAsia="Times New Roman" w:hAnsi="Times New Roman" w:cs="Times New Roman"/>
          <w:sz w:val="26"/>
        </w:rPr>
        <w:t xml:space="preserve"> (enviada el 26 de enero)</w:t>
      </w:r>
    </w:p>
    <w:p w14:paraId="7D9E7394" w14:textId="30CD74CD" w:rsidR="00852566" w:rsidRDefault="005179BA" w:rsidP="005179BA">
      <w:pPr>
        <w:numPr>
          <w:ilvl w:val="0"/>
          <w:numId w:val="3"/>
        </w:numPr>
        <w:spacing w:afterLines="60" w:after="144" w:line="240" w:lineRule="auto"/>
        <w:ind w:hanging="360"/>
      </w:pPr>
      <w:r>
        <w:rPr>
          <w:rFonts w:ascii="Times New Roman" w:eastAsia="Times New Roman" w:hAnsi="Times New Roman" w:cs="Times New Roman"/>
          <w:b/>
          <w:sz w:val="26"/>
          <w:u w:val="single" w:color="000000"/>
        </w:rPr>
        <w:t>Textos y contenidos de los paneles de la exposición</w:t>
      </w:r>
      <w:r>
        <w:rPr>
          <w:rFonts w:ascii="Times New Roman" w:eastAsia="Times New Roman" w:hAnsi="Times New Roman" w:cs="Times New Roman"/>
          <w:sz w:val="26"/>
        </w:rPr>
        <w:t xml:space="preserve"> </w:t>
      </w:r>
      <w:r w:rsidRPr="005179BA">
        <w:rPr>
          <w:rFonts w:ascii="Times New Roman" w:eastAsia="Times New Roman" w:hAnsi="Times New Roman" w:cs="Times New Roman"/>
          <w:sz w:val="26"/>
        </w:rPr>
        <w:t xml:space="preserve">(enviados </w:t>
      </w:r>
      <w:r w:rsidRPr="005179BA">
        <w:rPr>
          <w:rFonts w:ascii="Times New Roman" w:eastAsia="Times New Roman" w:hAnsi="Times New Roman" w:cs="Times New Roman"/>
          <w:sz w:val="26"/>
        </w:rPr>
        <w:t>el 23 y 24 de febrero)</w:t>
      </w:r>
    </w:p>
    <w:p w14:paraId="42C4F15F" w14:textId="77777777" w:rsidR="00852566" w:rsidRDefault="005179BA" w:rsidP="005179BA">
      <w:pPr>
        <w:spacing w:afterLines="60" w:after="144" w:line="240" w:lineRule="auto"/>
        <w:ind w:left="-5" w:hanging="10"/>
      </w:pPr>
      <w:r>
        <w:rPr>
          <w:rFonts w:ascii="Times New Roman" w:eastAsia="Times New Roman" w:hAnsi="Times New Roman" w:cs="Times New Roman"/>
          <w:sz w:val="26"/>
        </w:rPr>
        <w:t xml:space="preserve">Con estos requerimientos cumplimentados, la Mesa y Junta de Portavoces del Parlamento de Navarra, tras revisar la documentación, adopta en la sesión del 28 de febrero el siguiente acuerdo: </w:t>
      </w:r>
    </w:p>
    <w:p w14:paraId="186CA60D" w14:textId="77777777" w:rsidR="00852566" w:rsidRDefault="005179BA" w:rsidP="005179BA">
      <w:pPr>
        <w:spacing w:afterLines="60" w:after="144" w:line="240" w:lineRule="auto"/>
        <w:ind w:left="-5" w:right="64" w:hanging="10"/>
      </w:pPr>
      <w:r>
        <w:rPr>
          <w:rFonts w:ascii="Times New Roman" w:eastAsia="Times New Roman" w:hAnsi="Times New Roman" w:cs="Times New Roman"/>
          <w:b/>
          <w:sz w:val="26"/>
        </w:rPr>
        <w:t>“La Mesa ha aprobado la celebración en el A</w:t>
      </w:r>
      <w:r>
        <w:rPr>
          <w:rFonts w:ascii="Times New Roman" w:eastAsia="Times New Roman" w:hAnsi="Times New Roman" w:cs="Times New Roman"/>
          <w:b/>
          <w:sz w:val="26"/>
        </w:rPr>
        <w:t>trio del Parlamento de un acto conmemorativo</w:t>
      </w:r>
      <w:r>
        <w:rPr>
          <w:rFonts w:ascii="Times New Roman" w:eastAsia="Times New Roman" w:hAnsi="Times New Roman" w:cs="Times New Roman"/>
          <w:sz w:val="26"/>
        </w:rPr>
        <w:t xml:space="preserve"> </w:t>
      </w:r>
      <w:r>
        <w:rPr>
          <w:rFonts w:ascii="Times New Roman" w:eastAsia="Times New Roman" w:hAnsi="Times New Roman" w:cs="Times New Roman"/>
          <w:b/>
          <w:sz w:val="26"/>
        </w:rPr>
        <w:t>del</w:t>
      </w:r>
      <w:r>
        <w:rPr>
          <w:rFonts w:ascii="Times New Roman" w:eastAsia="Times New Roman" w:hAnsi="Times New Roman" w:cs="Times New Roman"/>
          <w:sz w:val="26"/>
        </w:rPr>
        <w:t xml:space="preserve"> </w:t>
      </w:r>
      <w:r>
        <w:rPr>
          <w:rFonts w:ascii="Times New Roman" w:eastAsia="Times New Roman" w:hAnsi="Times New Roman" w:cs="Times New Roman"/>
          <w:b/>
          <w:sz w:val="26"/>
        </w:rPr>
        <w:t>40 aniversario de la creación de TRACASA</w:t>
      </w:r>
      <w:r>
        <w:rPr>
          <w:rFonts w:ascii="Times New Roman" w:eastAsia="Times New Roman" w:hAnsi="Times New Roman" w:cs="Times New Roman"/>
          <w:sz w:val="26"/>
        </w:rPr>
        <w:t xml:space="preserve"> </w:t>
      </w:r>
      <w:r>
        <w:rPr>
          <w:rFonts w:ascii="Times New Roman" w:eastAsia="Times New Roman" w:hAnsi="Times New Roman" w:cs="Times New Roman"/>
          <w:b/>
          <w:sz w:val="26"/>
        </w:rPr>
        <w:t>acompañado de la instalación de una exposición que recoge su trayectoria hasta nuestros días. Tendrá lugar el día 25</w:t>
      </w:r>
      <w:r>
        <w:rPr>
          <w:rFonts w:ascii="Times New Roman" w:eastAsia="Times New Roman" w:hAnsi="Times New Roman" w:cs="Times New Roman"/>
          <w:sz w:val="26"/>
        </w:rPr>
        <w:t xml:space="preserve"> </w:t>
      </w:r>
      <w:r>
        <w:rPr>
          <w:rFonts w:ascii="Times New Roman" w:eastAsia="Times New Roman" w:hAnsi="Times New Roman" w:cs="Times New Roman"/>
          <w:b/>
          <w:sz w:val="26"/>
        </w:rPr>
        <w:t>de marzo, a las 10:00, en la Sala</w:t>
      </w:r>
      <w:r>
        <w:rPr>
          <w:rFonts w:ascii="Times New Roman" w:eastAsia="Times New Roman" w:hAnsi="Times New Roman" w:cs="Times New Roman"/>
          <w:sz w:val="26"/>
        </w:rPr>
        <w:t xml:space="preserve"> </w:t>
      </w:r>
      <w:r>
        <w:rPr>
          <w:rFonts w:ascii="Times New Roman" w:eastAsia="Times New Roman" w:hAnsi="Times New Roman" w:cs="Times New Roman"/>
          <w:b/>
          <w:sz w:val="26"/>
        </w:rPr>
        <w:t>Polivalente. La exposición, que se inaugurará ese mismo día, permanecerá abierta al público hasta el 23 de abril”</w:t>
      </w:r>
    </w:p>
    <w:p w14:paraId="1B2B00B7" w14:textId="77777777" w:rsidR="00852566" w:rsidRDefault="005179BA" w:rsidP="005179BA">
      <w:pPr>
        <w:spacing w:afterLines="60" w:after="144" w:line="240" w:lineRule="auto"/>
        <w:ind w:left="-5" w:right="64" w:hanging="10"/>
      </w:pPr>
      <w:r>
        <w:rPr>
          <w:rFonts w:ascii="Times New Roman" w:eastAsia="Times New Roman" w:hAnsi="Times New Roman" w:cs="Times New Roman"/>
          <w:b/>
          <w:sz w:val="26"/>
        </w:rPr>
        <w:t>En ningún momento</w:t>
      </w:r>
      <w:r>
        <w:rPr>
          <w:rFonts w:ascii="Times New Roman" w:eastAsia="Times New Roman" w:hAnsi="Times New Roman" w:cs="Times New Roman"/>
          <w:sz w:val="26"/>
        </w:rPr>
        <w:t>, ni durante el proceso de formalización de la documentación requerida ni tras la aprobación del acto y la exposición</w:t>
      </w:r>
      <w:r>
        <w:rPr>
          <w:rFonts w:ascii="Times New Roman" w:eastAsia="Times New Roman" w:hAnsi="Times New Roman" w:cs="Times New Roman"/>
          <w:b/>
          <w:sz w:val="26"/>
        </w:rPr>
        <w:t>, el Par</w:t>
      </w:r>
      <w:r>
        <w:rPr>
          <w:rFonts w:ascii="Times New Roman" w:eastAsia="Times New Roman" w:hAnsi="Times New Roman" w:cs="Times New Roman"/>
          <w:b/>
          <w:sz w:val="26"/>
        </w:rPr>
        <w:t>lamento de Navarra requiere, pide o comunica a TRACASA</w:t>
      </w:r>
      <w:r>
        <w:rPr>
          <w:rFonts w:ascii="Times New Roman" w:eastAsia="Times New Roman" w:hAnsi="Times New Roman" w:cs="Times New Roman"/>
          <w:sz w:val="26"/>
        </w:rPr>
        <w:t xml:space="preserve">, ni de forma escrita ni oral, </w:t>
      </w:r>
      <w:r>
        <w:rPr>
          <w:rFonts w:ascii="Times New Roman" w:eastAsia="Times New Roman" w:hAnsi="Times New Roman" w:cs="Times New Roman"/>
          <w:b/>
          <w:sz w:val="26"/>
        </w:rPr>
        <w:t>que los contenidos de los paneles de la exposición (producidos y abonados en su totalidad por TRACASA) tienen que estar también en euskera</w:t>
      </w:r>
      <w:r>
        <w:rPr>
          <w:rFonts w:ascii="Times New Roman" w:eastAsia="Times New Roman" w:hAnsi="Times New Roman" w:cs="Times New Roman"/>
          <w:sz w:val="26"/>
        </w:rPr>
        <w:t>.</w:t>
      </w:r>
    </w:p>
    <w:p w14:paraId="5BC7249A" w14:textId="77777777" w:rsidR="00852566" w:rsidRDefault="005179BA" w:rsidP="005179BA">
      <w:pPr>
        <w:spacing w:afterLines="60" w:after="144" w:line="240" w:lineRule="auto"/>
        <w:ind w:left="-5" w:hanging="10"/>
      </w:pPr>
      <w:r>
        <w:rPr>
          <w:rFonts w:ascii="Times New Roman" w:eastAsia="Times New Roman" w:hAnsi="Times New Roman" w:cs="Times New Roman"/>
          <w:sz w:val="26"/>
        </w:rPr>
        <w:t xml:space="preserve">La primera noticia relativa al </w:t>
      </w:r>
      <w:r>
        <w:rPr>
          <w:rFonts w:ascii="Times New Roman" w:eastAsia="Times New Roman" w:hAnsi="Times New Roman" w:cs="Times New Roman"/>
          <w:sz w:val="26"/>
        </w:rPr>
        <w:t xml:space="preserve">euskera en los textos de los paneles llega el mismo 25 de marzo, ya en el propio acto. </w:t>
      </w:r>
    </w:p>
    <w:p w14:paraId="01D403A9" w14:textId="77777777" w:rsidR="00852566" w:rsidRDefault="005179BA" w:rsidP="005179BA">
      <w:pPr>
        <w:spacing w:afterLines="60" w:after="144" w:line="240" w:lineRule="auto"/>
        <w:ind w:left="-5" w:right="64" w:hanging="10"/>
      </w:pPr>
      <w:r>
        <w:rPr>
          <w:rFonts w:ascii="Times New Roman" w:eastAsia="Times New Roman" w:hAnsi="Times New Roman" w:cs="Times New Roman"/>
          <w:b/>
          <w:sz w:val="26"/>
        </w:rPr>
        <w:t>Desde Protocolo del Parlamento de Navarra se comenta a los responsables de TRACASA que, aunque son conscientes y asumen que no han requerido ni comunicado nada</w:t>
      </w:r>
      <w:r>
        <w:rPr>
          <w:rFonts w:ascii="Times New Roman" w:eastAsia="Times New Roman" w:hAnsi="Times New Roman" w:cs="Times New Roman"/>
          <w:sz w:val="26"/>
        </w:rPr>
        <w:t xml:space="preserve"> </w:t>
      </w:r>
      <w:r>
        <w:rPr>
          <w:rFonts w:ascii="Times New Roman" w:eastAsia="Times New Roman" w:hAnsi="Times New Roman" w:cs="Times New Roman"/>
          <w:b/>
          <w:sz w:val="26"/>
        </w:rPr>
        <w:t>en este sentido</w:t>
      </w:r>
      <w:r>
        <w:rPr>
          <w:rFonts w:ascii="Times New Roman" w:eastAsia="Times New Roman" w:hAnsi="Times New Roman" w:cs="Times New Roman"/>
          <w:sz w:val="26"/>
        </w:rPr>
        <w:t xml:space="preserve"> </w:t>
      </w:r>
      <w:r>
        <w:rPr>
          <w:rFonts w:ascii="Times New Roman" w:eastAsia="Times New Roman" w:hAnsi="Times New Roman" w:cs="Times New Roman"/>
          <w:b/>
          <w:sz w:val="26"/>
        </w:rPr>
        <w:t>durante todas las semanas de preparativos</w:t>
      </w:r>
      <w:r>
        <w:rPr>
          <w:rFonts w:ascii="Times New Roman" w:eastAsia="Times New Roman" w:hAnsi="Times New Roman" w:cs="Times New Roman"/>
          <w:sz w:val="26"/>
        </w:rPr>
        <w:t>, la exposición también tiene que estar</w:t>
      </w:r>
      <w:r>
        <w:rPr>
          <w:rFonts w:ascii="Times New Roman" w:eastAsia="Times New Roman" w:hAnsi="Times New Roman" w:cs="Times New Roman"/>
          <w:sz w:val="26"/>
        </w:rPr>
        <w:t xml:space="preserve"> en euskera. Se convoca a tratar el tema la semana siguiente, a partir del lunes 28 de marzo.</w:t>
      </w:r>
    </w:p>
    <w:p w14:paraId="3D9D2A75" w14:textId="77777777" w:rsidR="00852566" w:rsidRDefault="005179BA" w:rsidP="005179BA">
      <w:pPr>
        <w:spacing w:afterLines="60" w:after="144" w:line="240" w:lineRule="auto"/>
        <w:ind w:left="-5" w:hanging="10"/>
      </w:pPr>
      <w:proofErr w:type="spellStart"/>
      <w:r>
        <w:rPr>
          <w:rFonts w:ascii="Times New Roman" w:eastAsia="Times New Roman" w:hAnsi="Times New Roman" w:cs="Times New Roman"/>
          <w:sz w:val="26"/>
        </w:rPr>
        <w:t>Tracasa</w:t>
      </w:r>
      <w:proofErr w:type="spellEnd"/>
      <w:r>
        <w:rPr>
          <w:rFonts w:ascii="Times New Roman" w:eastAsia="Times New Roman" w:hAnsi="Times New Roman" w:cs="Times New Roman"/>
          <w:sz w:val="26"/>
        </w:rPr>
        <w:t xml:space="preserve"> cumplió en todo momento todos los requerimientos expresados por parte del Parlamento de Navarra, que en ningún momento planteó la presencia del euskera en</w:t>
      </w:r>
      <w:r>
        <w:rPr>
          <w:rFonts w:ascii="Times New Roman" w:eastAsia="Times New Roman" w:hAnsi="Times New Roman" w:cs="Times New Roman"/>
          <w:sz w:val="26"/>
        </w:rPr>
        <w:t xml:space="preserve"> los contenidos de los paneles, y mostró su total colaboración para, en el menor tiempo posible, atender este requerimiento y que el euskera pudiera tener presencia en los contenidos de la exposición. </w:t>
      </w:r>
    </w:p>
    <w:p w14:paraId="5172AFF5" w14:textId="77777777" w:rsidR="00852566" w:rsidRDefault="005179BA" w:rsidP="005179BA">
      <w:pPr>
        <w:spacing w:afterLines="60" w:after="144" w:line="240" w:lineRule="auto"/>
        <w:ind w:left="-5" w:hanging="10"/>
      </w:pPr>
      <w:r>
        <w:rPr>
          <w:rFonts w:ascii="Times New Roman" w:eastAsia="Times New Roman" w:hAnsi="Times New Roman" w:cs="Times New Roman"/>
          <w:sz w:val="26"/>
        </w:rPr>
        <w:t>Así, el mismo lunes 28 de marzo se realiza una propues</w:t>
      </w:r>
      <w:r>
        <w:rPr>
          <w:rFonts w:ascii="Times New Roman" w:eastAsia="Times New Roman" w:hAnsi="Times New Roman" w:cs="Times New Roman"/>
          <w:sz w:val="26"/>
        </w:rPr>
        <w:t>ta desde TRACASA al Parlamento de Navarra para diseñar y producir, con coste a cuenta de TRACASA, un roll-up nuevo, de grandes dimensiones y exclusivamente en euskera, en el que se presentan y resumen en euskera los ocho conceptos que dan forma a los panel</w:t>
      </w:r>
      <w:r>
        <w:rPr>
          <w:rFonts w:ascii="Times New Roman" w:eastAsia="Times New Roman" w:hAnsi="Times New Roman" w:cs="Times New Roman"/>
          <w:sz w:val="26"/>
        </w:rPr>
        <w:t xml:space="preserve">es, para ser colocado en el acceso a la exposición. </w:t>
      </w:r>
      <w:r>
        <w:rPr>
          <w:rFonts w:ascii="Times New Roman" w:eastAsia="Times New Roman" w:hAnsi="Times New Roman" w:cs="Times New Roman"/>
          <w:b/>
          <w:sz w:val="26"/>
        </w:rPr>
        <w:t>El Parlamento de Navarra da su conformidad a esta solución.</w:t>
      </w:r>
    </w:p>
    <w:p w14:paraId="37D53899" w14:textId="77777777" w:rsidR="00852566" w:rsidRDefault="005179BA" w:rsidP="005179BA">
      <w:pPr>
        <w:spacing w:afterLines="60" w:after="144" w:line="240" w:lineRule="auto"/>
        <w:ind w:left="-5" w:hanging="10"/>
      </w:pPr>
      <w:r>
        <w:rPr>
          <w:rFonts w:ascii="Times New Roman" w:eastAsia="Times New Roman" w:hAnsi="Times New Roman" w:cs="Times New Roman"/>
          <w:sz w:val="26"/>
        </w:rPr>
        <w:t>El nuevo roll-up en euskera se diseña y produce entre el miércoles 30 y jueves 31 de marzo y, con el visto bueno final del servicio de Protocolo</w:t>
      </w:r>
      <w:r>
        <w:rPr>
          <w:rFonts w:ascii="Times New Roman" w:eastAsia="Times New Roman" w:hAnsi="Times New Roman" w:cs="Times New Roman"/>
          <w:sz w:val="26"/>
        </w:rPr>
        <w:t xml:space="preserve"> del Parlamento de </w:t>
      </w:r>
      <w:r>
        <w:rPr>
          <w:rFonts w:ascii="Times New Roman" w:eastAsia="Times New Roman" w:hAnsi="Times New Roman" w:cs="Times New Roman"/>
          <w:sz w:val="26"/>
        </w:rPr>
        <w:lastRenderedPageBreak/>
        <w:t>Navarra, se coloca el viernes 1 de abril por la mañana en un espacio preferente y destacado de la exposición, junto a las escaleras de acceso al atrio del Parlamento.</w:t>
      </w:r>
    </w:p>
    <w:p w14:paraId="09E92352" w14:textId="77777777" w:rsidR="00852566" w:rsidRDefault="005179BA" w:rsidP="005179BA">
      <w:pPr>
        <w:spacing w:afterLines="60" w:after="144" w:line="240" w:lineRule="auto"/>
        <w:ind w:left="-5" w:hanging="10"/>
      </w:pPr>
      <w:r>
        <w:rPr>
          <w:rFonts w:ascii="Times New Roman" w:eastAsia="Times New Roman" w:hAnsi="Times New Roman" w:cs="Times New Roman"/>
          <w:sz w:val="26"/>
        </w:rPr>
        <w:t>Tras el relato cronológico de los hechos, dos apuntes especialmente im</w:t>
      </w:r>
      <w:r>
        <w:rPr>
          <w:rFonts w:ascii="Times New Roman" w:eastAsia="Times New Roman" w:hAnsi="Times New Roman" w:cs="Times New Roman"/>
          <w:sz w:val="26"/>
        </w:rPr>
        <w:t xml:space="preserve">portantes: </w:t>
      </w:r>
    </w:p>
    <w:p w14:paraId="4FFCBD2E" w14:textId="77777777" w:rsidR="00852566" w:rsidRDefault="005179BA" w:rsidP="005179BA">
      <w:pPr>
        <w:numPr>
          <w:ilvl w:val="0"/>
          <w:numId w:val="4"/>
        </w:numPr>
        <w:spacing w:afterLines="60" w:after="144" w:line="240" w:lineRule="auto"/>
        <w:ind w:hanging="360"/>
      </w:pPr>
      <w:r>
        <w:rPr>
          <w:rFonts w:ascii="Times New Roman" w:eastAsia="Times New Roman" w:hAnsi="Times New Roman" w:cs="Times New Roman"/>
          <w:sz w:val="26"/>
        </w:rPr>
        <w:t>TRACASA siempre ha cumplido todos los requerimientos realizados por parte del Parlamento de Navarra (documentación, instancias, solicitudes, condiciones para la lona exterior, ubicación de los paneles en el atrio…)</w:t>
      </w:r>
    </w:p>
    <w:p w14:paraId="2DF276FD" w14:textId="77777777" w:rsidR="00852566" w:rsidRDefault="005179BA" w:rsidP="005179BA">
      <w:pPr>
        <w:numPr>
          <w:ilvl w:val="0"/>
          <w:numId w:val="4"/>
        </w:numPr>
        <w:spacing w:afterLines="60" w:after="144" w:line="240" w:lineRule="auto"/>
        <w:ind w:hanging="360"/>
      </w:pPr>
      <w:r>
        <w:rPr>
          <w:rFonts w:ascii="Times New Roman" w:eastAsia="Times New Roman" w:hAnsi="Times New Roman" w:cs="Times New Roman"/>
          <w:sz w:val="26"/>
        </w:rPr>
        <w:t>TRACASA ha mostrado, desde el</w:t>
      </w:r>
      <w:r>
        <w:rPr>
          <w:rFonts w:ascii="Times New Roman" w:eastAsia="Times New Roman" w:hAnsi="Times New Roman" w:cs="Times New Roman"/>
          <w:sz w:val="26"/>
        </w:rPr>
        <w:t xml:space="preserve"> primer momento, una excelente predisposición para atender, con la máxima rapidez, un requerimiento que no había sido trasladado anteriormente. Prueba de ello es que el mismo lunes 28 de marzo ya se alcanza un acuerdo para diseñar la solución y que antes d</w:t>
      </w:r>
      <w:r>
        <w:rPr>
          <w:rFonts w:ascii="Times New Roman" w:eastAsia="Times New Roman" w:hAnsi="Times New Roman" w:cs="Times New Roman"/>
          <w:sz w:val="26"/>
        </w:rPr>
        <w:t xml:space="preserve">e acabar la semana, el viernes 1 de abril, ya está instalada en el Parlamento de Navarra. </w:t>
      </w:r>
    </w:p>
    <w:p w14:paraId="49CB8341" w14:textId="6E8D7647" w:rsidR="00852566" w:rsidRDefault="005179BA" w:rsidP="005179BA">
      <w:pPr>
        <w:spacing w:afterLines="60" w:after="144" w:line="240" w:lineRule="auto"/>
        <w:ind w:left="-5" w:right="-11" w:hanging="10"/>
        <w:jc w:val="both"/>
      </w:pPr>
      <w:r>
        <w:rPr>
          <w:rFonts w:ascii="Times New Roman" w:eastAsia="Times New Roman" w:hAnsi="Times New Roman" w:cs="Times New Roman"/>
          <w:sz w:val="26"/>
        </w:rPr>
        <w:t xml:space="preserve">Es cuanto tengo el honor de informar </w:t>
      </w:r>
      <w:r>
        <w:rPr>
          <w:rFonts w:ascii="Times New Roman" w:eastAsia="Times New Roman" w:hAnsi="Times New Roman" w:cs="Times New Roman"/>
          <w:sz w:val="26"/>
        </w:rPr>
        <w:t xml:space="preserve">en cumplimiento de lo dispuesto en el </w:t>
      </w:r>
      <w:r>
        <w:rPr>
          <w:rFonts w:ascii="Times New Roman" w:eastAsia="Times New Roman" w:hAnsi="Times New Roman" w:cs="Times New Roman"/>
          <w:b/>
          <w:sz w:val="26"/>
        </w:rPr>
        <w:t>artículo 194</w:t>
      </w:r>
      <w:r>
        <w:rPr>
          <w:rFonts w:ascii="Times New Roman" w:eastAsia="Times New Roman" w:hAnsi="Times New Roman" w:cs="Times New Roman"/>
          <w:sz w:val="26"/>
        </w:rPr>
        <w:t xml:space="preserve"> del Reglamento del Parlamento de Navarra.</w:t>
      </w:r>
    </w:p>
    <w:p w14:paraId="1F77290F" w14:textId="77777777" w:rsidR="00852566" w:rsidRDefault="005179BA" w:rsidP="005179BA">
      <w:pPr>
        <w:spacing w:afterLines="60" w:after="144" w:line="240" w:lineRule="auto"/>
        <w:ind w:left="10" w:right="4" w:hanging="10"/>
        <w:jc w:val="center"/>
      </w:pPr>
      <w:r>
        <w:rPr>
          <w:rFonts w:ascii="Times New Roman" w:eastAsia="Times New Roman" w:hAnsi="Times New Roman" w:cs="Times New Roman"/>
          <w:sz w:val="26"/>
        </w:rPr>
        <w:t>Pamplona-Iruña, 04 de mayo d</w:t>
      </w:r>
      <w:r>
        <w:rPr>
          <w:rFonts w:ascii="Times New Roman" w:eastAsia="Times New Roman" w:hAnsi="Times New Roman" w:cs="Times New Roman"/>
          <w:sz w:val="26"/>
        </w:rPr>
        <w:t>e 2022</w:t>
      </w:r>
    </w:p>
    <w:p w14:paraId="2EE45522" w14:textId="0EB72841" w:rsidR="00852566" w:rsidRDefault="005179BA" w:rsidP="005179BA">
      <w:pPr>
        <w:spacing w:afterLines="60" w:after="144" w:line="240" w:lineRule="auto"/>
        <w:ind w:left="-5" w:hanging="10"/>
      </w:pPr>
      <w:r w:rsidRPr="005179BA">
        <w:rPr>
          <w:rFonts w:ascii="Times New Roman" w:eastAsia="Times New Roman" w:hAnsi="Times New Roman" w:cs="Times New Roman"/>
          <w:sz w:val="26"/>
        </w:rPr>
        <w:t>El Consejero de Universidad, Innovación y Transformación Digital: Juan Cruz Cigudosa García</w:t>
      </w:r>
      <w:r>
        <w:rPr>
          <w:rFonts w:ascii="Times New Roman" w:eastAsia="Times New Roman" w:hAnsi="Times New Roman" w:cs="Times New Roman"/>
          <w:sz w:val="26"/>
        </w:rPr>
        <w:t xml:space="preserve"> </w:t>
      </w:r>
    </w:p>
    <w:sectPr w:rsidR="00852566">
      <w:pgSz w:w="11900" w:h="16840"/>
      <w:pgMar w:top="1417" w:right="1695" w:bottom="1867"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934"/>
    <w:multiLevelType w:val="hybridMultilevel"/>
    <w:tmpl w:val="09C64078"/>
    <w:lvl w:ilvl="0" w:tplc="D0062148">
      <w:start w:val="1"/>
      <w:numFmt w:val="bullet"/>
      <w:lvlText w:val="•"/>
      <w:lvlJc w:val="left"/>
      <w:pPr>
        <w:ind w:left="5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54E9616">
      <w:start w:val="25"/>
      <w:numFmt w:val="decimal"/>
      <w:lvlText w:val="%2"/>
      <w:lvlJc w:val="left"/>
      <w:pPr>
        <w:ind w:left="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0032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406CE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90D2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08E4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D28C3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FE8F8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AA028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6534E0"/>
    <w:multiLevelType w:val="hybridMultilevel"/>
    <w:tmpl w:val="50CAC736"/>
    <w:lvl w:ilvl="0" w:tplc="E098BE1C">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9F2A240">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67A978E">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0DC9052">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9806B5E">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30C68CC">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41AE23A">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E24DD18">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BFA2D48">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677442"/>
    <w:multiLevelType w:val="hybridMultilevel"/>
    <w:tmpl w:val="A5C053CA"/>
    <w:lvl w:ilvl="0" w:tplc="D8A60F4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2DE8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BA12F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E0CED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AD1F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76613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2A86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4E27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85C7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F40C3F"/>
    <w:multiLevelType w:val="hybridMultilevel"/>
    <w:tmpl w:val="F9AC0284"/>
    <w:lvl w:ilvl="0" w:tplc="D6F04998">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EEA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98D3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2A02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6C6A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09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B6AD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2F0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CEAC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56852272">
    <w:abstractNumId w:val="3"/>
  </w:num>
  <w:num w:numId="2" w16cid:durableId="101191714">
    <w:abstractNumId w:val="2"/>
  </w:num>
  <w:num w:numId="3" w16cid:durableId="1975452181">
    <w:abstractNumId w:val="0"/>
  </w:num>
  <w:num w:numId="4" w16cid:durableId="406658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66"/>
    <w:rsid w:val="005179BA"/>
    <w:rsid w:val="00672B8A"/>
    <w:rsid w:val="00773076"/>
    <w:rsid w:val="00852566"/>
    <w:rsid w:val="00C27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F70B"/>
  <w15:docId w15:val="{BFAFF3EA-6644-48A9-8485-08D6F7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1421</Words>
  <Characters>7819</Characters>
  <Application>Microsoft Office Word</Application>
  <DocSecurity>0</DocSecurity>
  <Lines>65</Lines>
  <Paragraphs>18</Paragraphs>
  <ScaleCrop>false</ScaleCrop>
  <Company>Hewlett-Packard Company</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5</cp:revision>
  <dcterms:created xsi:type="dcterms:W3CDTF">2022-05-12T12:33:00Z</dcterms:created>
  <dcterms:modified xsi:type="dcterms:W3CDTF">2022-05-12T12:36:00Z</dcterms:modified>
</cp:coreProperties>
</file>