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errepideetarako erabilera-kanona arautzeko Foru Lege proposamenari aurkezturiko zuzenketak. Proposamen hori 2022ko maiatzaren 13ko 62. Nafarroako Parlamentuko Aldizkari Ofizialean argitaratu zen.</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eh bildu nafarroa</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t xml:space="preserve">nafarroako podemos-ahal dugu</w:t>
      </w:r>
    </w:p>
    <w:p>
      <w:pPr>
        <w:pStyle w:val="4"/>
        <w:spacing w:after="0" w:before="0" w:line="230" w:lineRule="exact"/>
        <w:suppressAutoHyphens w:val="false"/>
        <w:rPr/>
      </w:pPr>
      <w:r>
        <w:rPr/>
        <w:t xml:space="preserve">foru parlamentarien elkarteak</w:t>
      </w:r>
    </w:p>
    <w:p>
      <w:pPr>
        <w:pStyle w:val="3"/>
        <w:spacing w:after="0" w:before="0" w:line="230" w:lineRule="exact"/>
        <w:suppressAutoHyphens w:val="false"/>
        <w:rPr/>
      </w:pPr>
      <w:r>
        <w:rPr>
          <w:b w:val="false"/>
        </w:rPr>
        <w:t xml:space="preserve">eta </w:t>
      </w:r>
      <w:r>
        <w:rPr/>
        <w:t xml:space="preserve">izquierda-ezkerra</w:t>
      </w:r>
    </w:p>
    <w:p>
      <w:pPr>
        <w:pStyle w:val="4"/>
        <w:suppressAutoHyphens w:val="false"/>
        <w:rPr/>
      </w:pPr>
      <w:r>
        <w:rPr/>
        <w:t xml:space="preserve">talde parlamentario mistoak </w:t>
        <w:br w:type="textWrapping"/>
        <w:t xml:space="preserve">AURKEZTUA</w:t>
      </w:r>
    </w:p>
    <w:p>
      <w:pPr>
        <w:pStyle w:val="0"/>
        <w:suppressAutoHyphens w:val="false"/>
        <w:rPr>
          <w:rStyle w:val="1"/>
        </w:rPr>
      </w:pPr>
      <w:r>
        <w:rPr>
          <w:rStyle w:val="1"/>
        </w:rPr>
        <w:t xml:space="preserve">1. artikulua aldatzeko zuzenketa. Hauxe da testu berria:</w:t>
      </w:r>
    </w:p>
    <w:p>
      <w:pPr>
        <w:pStyle w:val="0"/>
        <w:suppressAutoHyphens w:val="false"/>
        <w:rPr>
          <w:rStyle w:val="1"/>
        </w:rPr>
      </w:pPr>
      <w:r>
        <w:rPr>
          <w:rStyle w:val="1"/>
        </w:rPr>
        <w:t xml:space="preserve">«1. artikulua. Kanona sortzea eta haren izaera juridikoa</w:t>
      </w:r>
    </w:p>
    <w:p>
      <w:pPr>
        <w:pStyle w:val="0"/>
        <w:suppressAutoHyphens w:val="false"/>
        <w:rPr>
          <w:rStyle w:val="1"/>
        </w:rPr>
      </w:pPr>
      <w:r>
        <w:rPr>
          <w:rStyle w:val="1"/>
        </w:rPr>
        <w:t xml:space="preserve">1. Errepide-erabileraren gaineko kanona Nafarroako Ogasun Publikoaren baliabide gisa sortzen da, aplikazio-xedetzat duena Nafarroako Edukiera Handiko Bideen Sareko zenbait azpiegituraren erabilera. Horrela bildutako dirua bideratuko da foru lege honek jasotako helburuak betetzera ez beste ezertara.</w:t>
      </w:r>
    </w:p>
    <w:p>
      <w:pPr>
        <w:pStyle w:val="0"/>
        <w:suppressAutoHyphens w:val="false"/>
        <w:rPr>
          <w:rStyle w:val="1"/>
        </w:rPr>
      </w:pPr>
      <w:r>
        <w:rPr>
          <w:rStyle w:val="1"/>
        </w:rPr>
        <w:t xml:space="preserve">2. Kanon hau azpiegitura-erabileragatiko tasa bat da, ibilgailu astunentzat, Salgai-garraioko ibilgailu astunei zenbait azpiegitura erabiltzeagatik karga-tasak aplikatzeko ekainaren 17ko 1999/62/EE Zuzentarauaren 2.1.8) artikuluan aurreikusitako definizioaren araberakoa, eta izaera publikoko ondare-prestaziotzat hartuko da, Tributuei buruzko abenduaren 14ko 13/2000 Foru Lege Orokorraren hogeita hamargarren xedapen gehigarrian ezarritakoari jarraikiz.</w:t>
      </w:r>
    </w:p>
    <w:p>
      <w:pPr>
        <w:pStyle w:val="0"/>
        <w:suppressAutoHyphens w:val="false"/>
        <w:rPr>
          <w:rStyle w:val="1"/>
        </w:rPr>
      </w:pPr>
      <w:r>
        <w:rPr>
          <w:rStyle w:val="1"/>
        </w:rPr>
        <w:t xml:space="preserve">3. Erabilera-kanonaren ordainarazpena eta kudeaketa Nafarroako Foru Komunitateko Administrazioak eginen ditu, dela berak zuzenean, dela berak xede horretarako eratzen duen sozietate publiko baten bitartez, eta kanon horren diru-bilketa erabiliko da bide-mantentze eta ustiapenerako ekintzak finantzatzeko, bai eta azpiegitura berriak eraiki eta horiei loturiko zerbitzuak ezartzeko ere, zeinak, kasua bada, Nafarroako Errepide Sareari atxikiko baitzaizkio. Kanona atxikia daukan bidea bera mantentzetik eratorritako beharrizanak ase direlarik, zilegi izanen da diru-sarreren parte bat bideratzea ingurumenaren babeserako neurrietara edo garraio-sareen sustapen orekaturako neurriak aztertu eta ezartzera.</w:t>
      </w:r>
    </w:p>
    <w:p>
      <w:pPr>
        <w:pStyle w:val="0"/>
        <w:suppressAutoHyphens w:val="false"/>
        <w:rPr>
          <w:rStyle w:val="1"/>
        </w:rPr>
      </w:pPr>
      <w:r>
        <w:rPr>
          <w:rStyle w:val="1"/>
        </w:rPr>
        <w:t xml:space="preserve">4. Sozietate publiko bat eratuko balitz, horretara bideratuko dira bai borondatezko epean kudeaturiko kanona, bai epe exekutiboan lorturikoa».</w:t>
      </w:r>
    </w:p>
    <w:p>
      <w:pPr>
        <w:pStyle w:val="0"/>
        <w:suppressAutoHyphens w:val="false"/>
        <w:rPr>
          <w:rStyle w:val="1"/>
        </w:rPr>
      </w:pPr>
      <w:r>
        <w:rPr>
          <w:rStyle w:val="1"/>
        </w:rPr>
        <w:t xml:space="preserve">Zioak: Izenburua aldatzen da erabili beharreko legegintzako teknikari hobeto egokitzen zaion testua taxutzeko.</w:t>
      </w:r>
    </w:p>
    <w:p>
      <w:pPr>
        <w:pStyle w:val="0"/>
        <w:suppressAutoHyphens w:val="false"/>
        <w:rPr>
          <w:rStyle w:val="1"/>
        </w:rPr>
      </w:pPr>
      <w:r>
        <w:rPr>
          <w:rStyle w:val="1"/>
        </w:rPr>
        <w:t xml:space="preserve">2. puntua gehitzen da era zehatzagoan adierazteko kanonaren izaera juridikoa, Europako zuzentarauari hobeki egokitutakoa testua izan dadin.</w:t>
      </w:r>
    </w:p>
    <w:p>
      <w:pPr>
        <w:pStyle w:val="2"/>
        <w:suppressAutoHyphens w:val="false"/>
        <w:rPr/>
      </w:pPr>
      <w:r>
        <w:rPr/>
        <w:t xml:space="preserve">2.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3. artikulua aldatzeko zuzenketa. Hona testu berria:</w:t>
      </w:r>
    </w:p>
    <w:p>
      <w:pPr>
        <w:pStyle w:val="0"/>
        <w:suppressAutoHyphens w:val="false"/>
        <w:rPr>
          <w:rStyle w:val="1"/>
        </w:rPr>
      </w:pPr>
      <w:r>
        <w:rPr>
          <w:rStyle w:val="1"/>
        </w:rPr>
        <w:t xml:space="preserve">«3. artikulua. Sortzapena eta ordainketa.</w:t>
      </w:r>
    </w:p>
    <w:p>
      <w:pPr>
        <w:pStyle w:val="0"/>
        <w:suppressAutoHyphens w:val="false"/>
        <w:rPr>
          <w:rStyle w:val="1"/>
        </w:rPr>
      </w:pPr>
      <w:r>
        <w:rPr>
          <w:rStyle w:val="1"/>
        </w:rPr>
        <w:t xml:space="preserve">1. Erabilera-kanona sortuko da kanon hori atxikita daukan bidera edo bide-zatira sartzeko unean eta ordainketa eginen da sortu eta hurrengo 60 egun naturalen barruan.</w:t>
      </w:r>
    </w:p>
    <w:p>
      <w:pPr>
        <w:pStyle w:val="0"/>
        <w:suppressAutoHyphens w:val="false"/>
        <w:rPr>
          <w:rStyle w:val="1"/>
        </w:rPr>
      </w:pPr>
      <w:r>
        <w:rPr>
          <w:rStyle w:val="1"/>
        </w:rPr>
        <w:t xml:space="preserve">2. Erabilera-kanona ordaintzera behartuta daude kanon hori atxikita daukaten bideetatik zirkulatzen duten ibilgailu astunen titular diren pertsona fisiko edo juridikoak. Halako ibilgailutzat joko dira motordun ibilgailuak edo ibilgailu artikulatuen multzoak, gehieneko masa baimendua 3,5 tona baino handiagoa izanda errepidezko salgai-garraiorako baizik ez direnak edo horretarako baizik erabiltzen ez direnak.</w:t>
      </w:r>
    </w:p>
    <w:p>
      <w:pPr>
        <w:pStyle w:val="0"/>
        <w:suppressAutoHyphens w:val="false"/>
        <w:rPr>
          <w:rStyle w:val="1"/>
        </w:rPr>
      </w:pPr>
      <w:r>
        <w:rPr>
          <w:rStyle w:val="1"/>
        </w:rPr>
        <w:t xml:space="preserve">Kanona ordaintzetik salbuetsita daude administrazio publikoaren ibilgailuak edo azpiegituraren kontserbatze- eta mantentze-lanen esleipen-hartzaile diren enpresenak, bai eta larrialdi eta istripuetakoak eta Europar Batasuneko araudiaren arabera salbuetsita daudenak ere.</w:t>
      </w:r>
    </w:p>
    <w:p>
      <w:pPr>
        <w:pStyle w:val="0"/>
        <w:suppressAutoHyphens w:val="false"/>
        <w:rPr>
          <w:rStyle w:val="1"/>
        </w:rPr>
      </w:pPr>
      <w:r>
        <w:rPr>
          <w:rStyle w:val="1"/>
        </w:rPr>
        <w:t xml:space="preserve">3. Ibilgailuen detekzio, identifikazio eta kanon-egozpenerako, iragaitza askeko sistema ireki bat ezarriko da, ibilgailu-gerarazpenik gabekoa.</w:t>
      </w:r>
    </w:p>
    <w:p>
      <w:pPr>
        <w:pStyle w:val="0"/>
        <w:suppressAutoHyphens w:val="false"/>
        <w:rPr>
          <w:rStyle w:val="1"/>
        </w:rPr>
      </w:pPr>
      <w:r>
        <w:rPr>
          <w:rStyle w:val="1"/>
        </w:rPr>
        <w:t xml:space="preserve">4. Kanona ordaintzeko, erabiltzaileek baliabide teknikoak eduki beharko dituzte, baldintza operatiboetan erabilera ahalbidetuko dutenak; edo bestela halako informazioa eman beharko dute non modua emanen baitu matrikula-zenbakia ordainbide bati lotzeko, bide-administrazioak argitaratutako web informazioari jarraikiz.</w:t>
      </w:r>
    </w:p>
    <w:p>
      <w:pPr>
        <w:pStyle w:val="0"/>
        <w:suppressAutoHyphens w:val="false"/>
        <w:rPr>
          <w:rStyle w:val="1"/>
        </w:rPr>
      </w:pPr>
      <w:r>
        <w:rPr>
          <w:rStyle w:val="1"/>
        </w:rPr>
        <w:t xml:space="preserve">Zehazki, honako ordainbide hauek onartzen dira:</w:t>
      </w:r>
    </w:p>
    <w:p>
      <w:pPr>
        <w:pStyle w:val="0"/>
        <w:suppressAutoHyphens w:val="false"/>
        <w:rPr>
          <w:rStyle w:val="1"/>
        </w:rPr>
      </w:pPr>
      <w:r>
        <w:rPr>
          <w:rStyle w:val="1"/>
        </w:rPr>
        <w:t xml:space="preserve">a) TAG gailua.</w:t>
      </w:r>
    </w:p>
    <w:p>
      <w:pPr>
        <w:pStyle w:val="0"/>
        <w:suppressAutoHyphens w:val="false"/>
        <w:rPr>
          <w:rStyle w:val="1"/>
        </w:rPr>
      </w:pPr>
      <w:r>
        <w:rPr>
          <w:rStyle w:val="1"/>
        </w:rPr>
        <w:t xml:space="preserve">b) Erregistro telematikoa, bide-administrazioak paratzen duen webgunearen nahiz gara daitezkeen beste sistema telematiko batzuen bitartezkoa. Banku-txartela edo erregistro telematikoak etorkizunean onartzen dituen bestelako ordainbide batzuk zehaztuko dira.</w:t>
      </w:r>
    </w:p>
    <w:p>
      <w:pPr>
        <w:pStyle w:val="0"/>
        <w:suppressAutoHyphens w:val="false"/>
        <w:rPr>
          <w:rStyle w:val="1"/>
        </w:rPr>
      </w:pPr>
      <w:r>
        <w:rPr>
          <w:rStyle w:val="1"/>
        </w:rPr>
        <w:t xml:space="preserve">Zioak: Zuzenketaren helburua da, batetik, kanona ordaintzera behartuta dauden ibilgailuei eta salbuetsita daudenei buruzko bi alderdiren hobekuntza teknikoa.</w:t>
      </w:r>
    </w:p>
    <w:p>
      <w:pPr>
        <w:pStyle w:val="0"/>
        <w:suppressAutoHyphens w:val="false"/>
        <w:rPr>
          <w:rStyle w:val="1"/>
        </w:rPr>
      </w:pPr>
      <w:r>
        <w:rPr>
          <w:rStyle w:val="1"/>
        </w:rPr>
        <w:t xml:space="preserve">Bestalde, zehazten da kanonaren ordainketa sortu eta hurrengo 60 egun naturaletan ordainduko dela, eta horrela hari lotutako ibilgailuen ordaintzeko epea luzatu eta malgutasun handiagoa ematen da.</w:t>
      </w:r>
    </w:p>
    <w:p>
      <w:pPr>
        <w:pStyle w:val="2"/>
        <w:suppressAutoHyphens w:val="false"/>
        <w:rPr/>
      </w:pPr>
      <w:r>
        <w:rPr/>
        <w:t xml:space="preserve">3.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eh bildu nafarroa</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t xml:space="preserve">nafarroako podemos-ahal dugu</w:t>
      </w:r>
    </w:p>
    <w:p>
      <w:pPr>
        <w:pStyle w:val="4"/>
        <w:spacing w:after="0" w:before="0" w:line="230" w:lineRule="exact"/>
        <w:suppressAutoHyphens w:val="false"/>
        <w:rPr/>
      </w:pPr>
      <w:r>
        <w:rPr/>
        <w:t xml:space="preserve">foru parlamentarien elkarteak</w:t>
      </w:r>
    </w:p>
    <w:p>
      <w:pPr>
        <w:pStyle w:val="3"/>
        <w:spacing w:after="0" w:before="0" w:line="230" w:lineRule="exact"/>
        <w:suppressAutoHyphens w:val="false"/>
        <w:rPr/>
      </w:pPr>
      <w:r>
        <w:rPr>
          <w:b w:val="false"/>
        </w:rPr>
        <w:t xml:space="preserve">eta </w:t>
      </w:r>
      <w:r>
        <w:rPr/>
        <w:t xml:space="preserve">izquierda-ezkerra</w:t>
      </w:r>
    </w:p>
    <w:p>
      <w:pPr>
        <w:pStyle w:val="4"/>
        <w:suppressAutoHyphens w:val="false"/>
        <w:rPr/>
      </w:pPr>
      <w:r>
        <w:rPr/>
        <w:t xml:space="preserve">talde parlamentario mistoak </w:t>
        <w:br w:type="textWrapping"/>
        <w:t xml:space="preserve">AURKEZTUA</w:t>
      </w:r>
    </w:p>
    <w:p>
      <w:pPr>
        <w:pStyle w:val="0"/>
        <w:suppressAutoHyphens w:val="false"/>
        <w:rPr>
          <w:rStyle w:val="1"/>
        </w:rPr>
      </w:pPr>
      <w:r>
        <w:rPr>
          <w:rStyle w:val="1"/>
        </w:rPr>
        <w:t xml:space="preserve">4. artikulua aldatzeko zuzenketa. Hauxe da testu berria:</w:t>
      </w:r>
    </w:p>
    <w:p>
      <w:pPr>
        <w:pStyle w:val="0"/>
        <w:suppressAutoHyphens w:val="false"/>
        <w:rPr>
          <w:rStyle w:val="1"/>
        </w:rPr>
      </w:pPr>
      <w:r>
        <w:rPr>
          <w:rStyle w:val="1"/>
        </w:rPr>
        <w:t xml:space="preserve">«4. artikulua. Kanonaren zenbatekoa.</w:t>
      </w:r>
    </w:p>
    <w:p>
      <w:pPr>
        <w:pStyle w:val="0"/>
        <w:suppressAutoHyphens w:val="false"/>
        <w:rPr>
          <w:rStyle w:val="1"/>
        </w:rPr>
      </w:pPr>
      <w:r>
        <w:rPr>
          <w:rStyle w:val="1"/>
        </w:rPr>
        <w:t xml:space="preserve">Erabilera-kanonaren zenbatekoa zehaztu eta eguneratuko da aintzat hartuta Europar Batasuneko araudi indarduna eta, bereziki, ondoko irizpideak:</w:t>
      </w:r>
    </w:p>
    <w:p>
      <w:pPr>
        <w:pStyle w:val="0"/>
        <w:suppressAutoHyphens w:val="false"/>
        <w:rPr>
          <w:rStyle w:val="1"/>
        </w:rPr>
      </w:pPr>
      <w:r>
        <w:rPr>
          <w:rStyle w:val="1"/>
        </w:rPr>
        <w:t xml:space="preserve">a) Errepidea erabiltzean eginiko ibilbidearen luzera.</w:t>
      </w:r>
    </w:p>
    <w:p>
      <w:pPr>
        <w:pStyle w:val="0"/>
        <w:suppressAutoHyphens w:val="false"/>
        <w:rPr>
          <w:rStyle w:val="1"/>
        </w:rPr>
      </w:pPr>
      <w:r>
        <w:rPr>
          <w:rStyle w:val="1"/>
        </w:rPr>
        <w:t xml:space="preserve">b) Azpiegituraren eraikitze- eta narriatze-gastuak, ingurumeneko elementuengatiko gastuak barne.</w:t>
      </w:r>
    </w:p>
    <w:p>
      <w:pPr>
        <w:pStyle w:val="0"/>
        <w:suppressAutoHyphens w:val="false"/>
        <w:rPr>
          <w:rStyle w:val="1"/>
        </w:rPr>
      </w:pPr>
      <w:r>
        <w:rPr>
          <w:rStyle w:val="1"/>
        </w:rPr>
        <w:t xml:space="preserve">c) Finantza-askitasuna, halakoa non, foru lege honetan adierazitako beste baliabide batzuekin batera, bertan aurreikusitako helburuak lortu ahal izanen baitira.</w:t>
      </w:r>
    </w:p>
    <w:p>
      <w:pPr>
        <w:pStyle w:val="0"/>
        <w:suppressAutoHyphens w:val="false"/>
        <w:rPr>
          <w:rStyle w:val="1"/>
        </w:rPr>
      </w:pPr>
      <w:r>
        <w:rPr>
          <w:rStyle w:val="1"/>
        </w:rPr>
        <w:t xml:space="preserve">d) Erabiltzaileentzako tratu-berdintasuna, erabilera-mailaren araberakoa.</w:t>
      </w:r>
    </w:p>
    <w:p>
      <w:pPr>
        <w:pStyle w:val="0"/>
        <w:suppressAutoHyphens w:val="false"/>
        <w:rPr>
          <w:rStyle w:val="1"/>
        </w:rPr>
      </w:pPr>
      <w:r>
        <w:rPr>
          <w:rStyle w:val="1"/>
        </w:rPr>
        <w:t xml:space="preserve">e) Diskriminazio eza, ez zuzenik, ez zeharkakorik.</w:t>
      </w:r>
    </w:p>
    <w:p>
      <w:pPr>
        <w:pStyle w:val="0"/>
        <w:suppressAutoHyphens w:val="false"/>
        <w:rPr>
          <w:rStyle w:val="1"/>
        </w:rPr>
      </w:pPr>
      <w:r>
        <w:rPr>
          <w:rStyle w:val="1"/>
        </w:rPr>
        <w:t xml:space="preserve">Zioak: Testua doitzen da eta tartea uzten da, besteak beste, etorkizunerako jarduketak kontuan hartzeko, esaterako, errepide berrien eraikuntza.</w:t>
      </w:r>
    </w:p>
    <w:p>
      <w:pPr>
        <w:pStyle w:val="2"/>
        <w:suppressAutoHyphens w:val="false"/>
        <w:rPr/>
      </w:pPr>
      <w:r>
        <w:rPr/>
        <w:t xml:space="preserve">4.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Laugarren artikuluari apartatu berri bat gehitzeko zuzenketa. Hona testua:</w:t>
      </w:r>
    </w:p>
    <w:p>
      <w:pPr>
        <w:pStyle w:val="0"/>
        <w:suppressAutoHyphens w:val="false"/>
        <w:rPr>
          <w:rStyle w:val="1"/>
        </w:rPr>
      </w:pPr>
      <w:r>
        <w:rPr>
          <w:rStyle w:val="1"/>
        </w:rPr>
        <w:t xml:space="preserve">«Halaber, kanonaren zenbatekoa zehazteko ibilgailuen ondoko sailkapena hartuko da kontuan:</w:t>
      </w:r>
    </w:p>
    <w:p>
      <w:pPr>
        <w:pStyle w:val="0"/>
        <w:suppressAutoHyphens w:val="false"/>
        <w:rPr>
          <w:rStyle w:val="1"/>
        </w:rPr>
      </w:pPr>
      <w:r>
        <w:rPr>
          <w:rStyle w:val="1"/>
        </w:rPr>
        <w:t xml:space="preserve">a) Astunak 1: gehieneko masa baimendua 3,5 tona baino handiagoa eta 12 tona edo txikiagoa duten ibilgailuak.</w:t>
      </w:r>
    </w:p>
    <w:p>
      <w:pPr>
        <w:pStyle w:val="0"/>
        <w:suppressAutoHyphens w:val="false"/>
        <w:rPr>
          <w:rStyle w:val="1"/>
        </w:rPr>
      </w:pPr>
      <w:r>
        <w:rPr>
          <w:rStyle w:val="1"/>
        </w:rPr>
        <w:t xml:space="preserve">a) Astunak 2: gehieneko masa baimendua 12 tonabaino handiagoa duten ibilgailuak.</w:t>
      </w:r>
    </w:p>
    <w:p>
      <w:pPr>
        <w:pStyle w:val="0"/>
        <w:suppressAutoHyphens w:val="false"/>
        <w:rPr>
          <w:rStyle w:val="1"/>
        </w:rPr>
      </w:pPr>
      <w:r>
        <w:rPr>
          <w:rStyle w:val="1"/>
        </w:rPr>
        <w:t xml:space="preserve">Zioak: Zuzenketa honen bidez kanonaren zenbatekoak bereizi nahi dira, ibilgailu astunak tonajearen arabera sailkatuta.</w:t>
      </w:r>
    </w:p>
    <w:p>
      <w:pPr>
        <w:pStyle w:val="2"/>
        <w:suppressAutoHyphens w:val="false"/>
        <w:rPr/>
      </w:pPr>
      <w:r>
        <w:rPr/>
        <w:t xml:space="preserve">5.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5. artikulua aldatzeko zuzenketa. Hauxe da testu berria:</w:t>
      </w:r>
    </w:p>
    <w:p>
      <w:pPr>
        <w:pStyle w:val="0"/>
        <w:suppressAutoHyphens w:val="false"/>
        <w:rPr>
          <w:rStyle w:val="1"/>
        </w:rPr>
      </w:pPr>
      <w:r>
        <w:rPr>
          <w:rStyle w:val="1"/>
        </w:rPr>
        <w:t xml:space="preserve">“5. artikulua. Kanona ez ordaintzea.</w:t>
      </w:r>
    </w:p>
    <w:p>
      <w:pPr>
        <w:pStyle w:val="0"/>
        <w:suppressAutoHyphens w:val="false"/>
        <w:rPr>
          <w:rStyle w:val="1"/>
        </w:rPr>
      </w:pPr>
      <w:r>
        <w:rPr>
          <w:rStyle w:val="1"/>
        </w:rPr>
        <w:t xml:space="preserve">1. Erabilera-kanona horretarako ezarritako epean ez bada ordaintzen, kanona kudeatzen duen entitateak ordain-eskea aurkeztuko die interesdunari eta bide-administrazioari, sozietate publikoa izanez gero, eta kudeaketa-errekargu bat gehituko dio. Kudeaketa-errekargua zorretan utzitako kanonaren ehuneko bat izanen da, eta honela kalkulatuko da:</w:t>
      </w:r>
    </w:p>
    <w:p>
      <w:pPr>
        <w:pStyle w:val="0"/>
        <w:suppressAutoHyphens w:val="false"/>
        <w:rPr>
          <w:rStyle w:val="1"/>
        </w:rPr>
      </w:pPr>
      <w:r>
        <w:rPr>
          <w:rStyle w:val="1"/>
        </w:rPr>
        <w:t xml:space="preserve">a) Ordaintzeko epea amaitu eta hurrengo hilabetean, % 5eko errekargua ezarriko da.</w:t>
      </w:r>
    </w:p>
    <w:p>
      <w:pPr>
        <w:pStyle w:val="0"/>
        <w:suppressAutoHyphens w:val="false"/>
        <w:rPr>
          <w:rStyle w:val="1"/>
        </w:rPr>
      </w:pPr>
      <w:r>
        <w:rPr>
          <w:rStyle w:val="1"/>
        </w:rPr>
        <w:t xml:space="preserve">b) Lehenengo hilabetea amaitzen denetik ordaintzeko epea amaitu eta hiru hilabete bete arte, % 10eko errekargua ezarriko da.</w:t>
      </w:r>
    </w:p>
    <w:p>
      <w:pPr>
        <w:pStyle w:val="0"/>
        <w:suppressAutoHyphens w:val="false"/>
        <w:rPr>
          <w:rStyle w:val="1"/>
        </w:rPr>
      </w:pPr>
      <w:r>
        <w:rPr>
          <w:rStyle w:val="1"/>
        </w:rPr>
        <w:t xml:space="preserve">a) Ordaintzeko epea amaitu eta hiru hilabete betetzen direnetik, % 20ko errekargua ezarriko da.</w:t>
      </w:r>
    </w:p>
    <w:p>
      <w:pPr>
        <w:pStyle w:val="0"/>
        <w:suppressAutoHyphens w:val="false"/>
        <w:rPr>
          <w:rStyle w:val="1"/>
        </w:rPr>
      </w:pPr>
      <w:r>
        <w:rPr>
          <w:rStyle w:val="1"/>
        </w:rPr>
        <w:t xml:space="preserve">Desadostasuna egonez gero, interesdunak aurkako jarrera bide-administrazioari aurkeztuko dio, eta administrazio horrek ebatziko du auzia.</w:t>
      </w:r>
    </w:p>
    <w:p>
      <w:pPr>
        <w:pStyle w:val="0"/>
        <w:suppressAutoHyphens w:val="false"/>
        <w:rPr>
          <w:rStyle w:val="1"/>
        </w:rPr>
      </w:pPr>
      <w:r>
        <w:rPr>
          <w:rStyle w:val="1"/>
        </w:rPr>
        <w:t xml:space="preserve">2. Aurkako jarrerarik aurkeztu ez eta erabilera-kanona eta errekargua ez badira ordaintzen interesdunari jakinarazpena egin eta bi hilabeteko epearen barrenean, kanonaren ordainarazpenaz arduratzen den balizko kudeatze-entitateak salaketa aurkeztuko dio bide-administrazioari, zehapen-espedientea has dezan –edota kanonaren ardura duen administrazioak ofizioz hasiko du– eta ordainkizun den zorra gehi ordaindu gabeko kudeatze-errekargua eska ditzan bidezkoak diren diru-bilketako prozedurak erabiliz, premiamendu-bidea barne.</w:t>
      </w:r>
    </w:p>
    <w:p>
      <w:pPr>
        <w:pStyle w:val="0"/>
        <w:suppressAutoHyphens w:val="false"/>
        <w:rPr>
          <w:rStyle w:val="1"/>
        </w:rPr>
      </w:pPr>
      <w:r>
        <w:rPr>
          <w:rStyle w:val="1"/>
        </w:rPr>
        <w:t xml:space="preserve">3. Frogabide gisa, zilegi izanen da edozein sistema edo bitarteko tekniko, mekaniko edo irudigintzakoa erabiltzea, azpiegituran paratutakoa, ibilgailuak argi eta garbi identifikatuko dituena. Irudi hori frogabidetzat hartuko da zehapen-prozeduran.</w:t>
      </w:r>
    </w:p>
    <w:p>
      <w:pPr>
        <w:pStyle w:val="0"/>
        <w:suppressAutoHyphens w:val="false"/>
        <w:rPr>
          <w:rStyle w:val="1"/>
        </w:rPr>
      </w:pPr>
      <w:r>
        <w:rPr>
          <w:rStyle w:val="1"/>
        </w:rPr>
        <w:t xml:space="preserve">4. Kanonaren kudeaketa eta likidazioaren inguruan bide-administrazioak jaulkitako ebazpenen aurka, interesdunek administrazio-errekurtsoa aurkeztu ahalko dute, administrazio-prozedura erkidearen arauei jarraikiz.</w:t>
      </w:r>
    </w:p>
    <w:p>
      <w:pPr>
        <w:pStyle w:val="0"/>
        <w:suppressAutoHyphens w:val="false"/>
        <w:rPr>
          <w:rStyle w:val="1"/>
        </w:rPr>
      </w:pPr>
      <w:r>
        <w:rPr>
          <w:rStyle w:val="1"/>
        </w:rPr>
        <w:t xml:space="preserve">Diru-bilketako egintzak Nafarroako tributu-araudi orokorrari jarraikiz aurkatu ahalko dira».</w:t>
      </w:r>
    </w:p>
    <w:p>
      <w:pPr>
        <w:pStyle w:val="0"/>
        <w:suppressAutoHyphens w:val="false"/>
        <w:rPr>
          <w:rStyle w:val="1"/>
        </w:rPr>
      </w:pPr>
      <w:r>
        <w:rPr>
          <w:rStyle w:val="1"/>
        </w:rPr>
        <w:t xml:space="preserve">Zioak: Zuzenketaren xedea da balizko ez-ordaintzeek errekargu bat izatea, ez-ordaintzea erregularizatzen den unearen araberakoa.</w:t>
      </w:r>
    </w:p>
    <w:p>
      <w:pPr>
        <w:pStyle w:val="2"/>
        <w:suppressAutoHyphens w:val="false"/>
        <w:rPr/>
      </w:pPr>
      <w:r>
        <w:rPr/>
        <w:t xml:space="preserve">6.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eh bildu nafarroa</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t xml:space="preserve">nafarroako podemos-ahal dugu</w:t>
      </w:r>
    </w:p>
    <w:p>
      <w:pPr>
        <w:pStyle w:val="4"/>
        <w:spacing w:after="0" w:before="0" w:line="230" w:lineRule="exact"/>
        <w:suppressAutoHyphens w:val="false"/>
        <w:rPr/>
      </w:pPr>
      <w:r>
        <w:rPr/>
        <w:t xml:space="preserve">foru parlamentarien elkarteak</w:t>
      </w:r>
    </w:p>
    <w:p>
      <w:pPr>
        <w:pStyle w:val="3"/>
        <w:spacing w:after="0" w:before="0" w:line="230" w:lineRule="exact"/>
        <w:suppressAutoHyphens w:val="false"/>
        <w:rPr/>
      </w:pPr>
      <w:r>
        <w:rPr>
          <w:b w:val="false"/>
        </w:rPr>
        <w:t xml:space="preserve">eta </w:t>
      </w:r>
      <w:r>
        <w:rPr/>
        <w:t xml:space="preserve">izquierda-ezkerra</w:t>
      </w:r>
    </w:p>
    <w:p>
      <w:pPr>
        <w:pStyle w:val="4"/>
        <w:suppressAutoHyphens w:val="false"/>
        <w:rPr/>
      </w:pPr>
      <w:r>
        <w:rPr/>
        <w:t xml:space="preserve">talde parlamentario mistoak </w:t>
        <w:br w:type="textWrapping"/>
        <w:t xml:space="preserve">AURKEZTUA</w:t>
      </w:r>
    </w:p>
    <w:p>
      <w:pPr>
        <w:pStyle w:val="0"/>
        <w:suppressAutoHyphens w:val="false"/>
        <w:rPr>
          <w:rStyle w:val="1"/>
        </w:rPr>
      </w:pPr>
      <w:r>
        <w:rPr>
          <w:rStyle w:val="1"/>
        </w:rPr>
        <w:t xml:space="preserve">6. artikuluko 2. apartatuko bigarren paragrafoa aldatzeko zuzenketa. Honako testu hau izanen du:</w:t>
      </w:r>
    </w:p>
    <w:p>
      <w:pPr>
        <w:pStyle w:val="0"/>
        <w:suppressAutoHyphens w:val="false"/>
        <w:rPr>
          <w:rStyle w:val="1"/>
        </w:rPr>
      </w:pPr>
      <w:r>
        <w:rPr>
          <w:rStyle w:val="1"/>
        </w:rPr>
        <w:t xml:space="preserve">Datu pertsonal beharrezkoak dira detekzio-sistemaren atariak zeharkatzen dituen ibilgailuaren matrikularen zenbakia; atxikitako ordainbidea; igaroaldiaren eguna eta ordua, eta ibilgailuaren titular den pertsonaren identifikazioa; kudeaketarako eta erabilera-kanonaren ordainketarako sistemako alta edo erregistratzea; halaber, informazioaren titular diren pertsonek eskatzen dituzten fakturak jaulkitzeko beharrezkoak diren datuak».</w:t>
      </w:r>
    </w:p>
    <w:p>
      <w:pPr>
        <w:pStyle w:val="0"/>
        <w:suppressAutoHyphens w:val="false"/>
        <w:rPr>
          <w:rStyle w:val="1"/>
        </w:rPr>
      </w:pPr>
      <w:r>
        <w:rPr>
          <w:rStyle w:val="1"/>
        </w:rPr>
        <w:t xml:space="preserve">Zioak: Doikuntza bat egiten da zehazte aldera beharrezkoa den datu pertsonala matrikularen zenbakia dela eta ez irudia, jatorrizko testuan ageri den moduan.</w:t>
      </w:r>
    </w:p>
    <w:p>
      <w:pPr>
        <w:pStyle w:val="2"/>
        <w:suppressAutoHyphens w:val="false"/>
        <w:rPr/>
      </w:pPr>
      <w:r>
        <w:rPr/>
        <w:t xml:space="preserve">7.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eh bildu nafarroa</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t xml:space="preserve">nafarroako podemos-ahal dugu</w:t>
      </w:r>
    </w:p>
    <w:p>
      <w:pPr>
        <w:pStyle w:val="4"/>
        <w:spacing w:after="0" w:before="0" w:line="230" w:lineRule="exact"/>
        <w:suppressAutoHyphens w:val="false"/>
        <w:rPr/>
      </w:pPr>
      <w:r>
        <w:rPr/>
        <w:t xml:space="preserve">foru parlamentarien elkarteak</w:t>
      </w:r>
    </w:p>
    <w:p>
      <w:pPr>
        <w:pStyle w:val="3"/>
        <w:spacing w:after="0" w:before="0" w:line="230" w:lineRule="exact"/>
        <w:suppressAutoHyphens w:val="false"/>
        <w:rPr/>
      </w:pPr>
      <w:r>
        <w:rPr>
          <w:b w:val="false"/>
        </w:rPr>
        <w:t xml:space="preserve">eta </w:t>
      </w:r>
      <w:r>
        <w:rPr/>
        <w:t xml:space="preserve">izquierda-ezkerra</w:t>
      </w:r>
    </w:p>
    <w:p>
      <w:pPr>
        <w:pStyle w:val="4"/>
        <w:suppressAutoHyphens w:val="false"/>
        <w:rPr/>
      </w:pPr>
      <w:r>
        <w:rPr/>
        <w:t xml:space="preserve">talde parlamentario mistoak </w:t>
        <w:br w:type="textWrapping"/>
        <w:t xml:space="preserve">AURKEZTUA</w:t>
      </w:r>
    </w:p>
    <w:p>
      <w:pPr>
        <w:pStyle w:val="0"/>
        <w:suppressAutoHyphens w:val="false"/>
        <w:rPr>
          <w:rStyle w:val="1"/>
        </w:rPr>
      </w:pPr>
      <w:r>
        <w:rPr>
          <w:rStyle w:val="1"/>
        </w:rPr>
        <w:t xml:space="preserve">Lehenengo xedapen gehigarria aldatzeko zuzenketa. Testu hau izanen luke:</w:t>
      </w:r>
    </w:p>
    <w:p>
      <w:pPr>
        <w:pStyle w:val="0"/>
        <w:suppressAutoHyphens w:val="false"/>
        <w:rPr>
          <w:rStyle w:val="1"/>
        </w:rPr>
      </w:pPr>
      <w:r>
        <w:rPr>
          <w:rStyle w:val="1"/>
        </w:rPr>
        <w:t xml:space="preserve">«Kanonari loturiko Nafarroako errepide sareko bide eta zatiak eta kanonaren zenbatekoa aurrerago zehaztea galarazi gabe, Nafarroako Gobernua gaitzen da kanona kobratzen hasteko data finkatzeko, zeina ezin izanen baita izan 2023ko abenduaren 31 baino geroagokoa».</w:t>
      </w:r>
    </w:p>
    <w:p>
      <w:pPr>
        <w:pStyle w:val="0"/>
        <w:suppressAutoHyphens w:val="false"/>
        <w:rPr>
          <w:rStyle w:val="1"/>
        </w:rPr>
      </w:pPr>
      <w:r>
        <w:rPr>
          <w:rStyle w:val="1"/>
        </w:rPr>
        <w:t xml:space="preserve">Zioak: Xedapen gehigarriaren testuaren aldaketa teknikoa, haren aplikazioa hobetze aldera.</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xedapena aldatzeko zuzenketa. Honela idatzita geratuko litzateke:</w:t>
      </w:r>
    </w:p>
    <w:p>
      <w:pPr>
        <w:pStyle w:val="0"/>
        <w:suppressAutoHyphens w:val="false"/>
        <w:rPr>
          <w:rStyle w:val="1"/>
        </w:rPr>
      </w:pPr>
      <w:r>
        <w:rPr>
          <w:rStyle w:val="1"/>
        </w:rPr>
        <w:t xml:space="preserve">Foru lege honek indarra hartuko du «Nafarroako Aldizkari Ofizial»ean argitaratu eta biharamunean. Halaber, bere eraginkortasuna etenda geratuko da Estatuko Administrazio Orokorrak errepideak erabiltzeagatiko kanona egiazki ezartzen duen arte».</w:t>
      </w:r>
    </w:p>
    <w:p>
      <w:pPr>
        <w:pStyle w:val="0"/>
        <w:suppressAutoHyphens w:val="false"/>
        <w:rPr>
          <w:rStyle w:val="1"/>
        </w:rPr>
      </w:pPr>
      <w:r>
        <w:rPr>
          <w:rStyle w:val="1"/>
        </w:rPr>
        <w:t xml:space="preserve">Zioak: Nafarroak badu eskumena Foru Komunitatetik igarotzen diren errepideak erabiltzeagatik ordaindu beharra erabakitzeko. Hala ere, zuzenketa hau aurkezten duen jarrera da eskumena ez dela baliatu behar Nafarroan bidesariak ezartzeko, saihestu nahi da Nafarroako herritarrak oraingoan ere gainera espainiarren aldean egoera okerragoan geratzea, hain zuzen ere autogobernu hori baliatzeagatik.</w:t>
      </w:r>
    </w:p>
    <w:p>
      <w:pPr>
        <w:pStyle w:val="2"/>
        <w:suppressAutoHyphens w:val="false"/>
        <w:rPr/>
      </w:pPr>
      <w:r>
        <w:rPr/>
        <w:t xml:space="preserve">9.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eh bildu nafarroa</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t xml:space="preserve">nafarroako podemos-ahal dugu</w:t>
      </w:r>
    </w:p>
    <w:p>
      <w:pPr>
        <w:pStyle w:val="4"/>
        <w:spacing w:after="0" w:before="0" w:line="230" w:lineRule="exact"/>
        <w:suppressAutoHyphens w:val="false"/>
        <w:rPr/>
      </w:pPr>
      <w:r>
        <w:rPr/>
        <w:t xml:space="preserve">foru parlamentarien elkarteak</w:t>
      </w:r>
    </w:p>
    <w:p>
      <w:pPr>
        <w:pStyle w:val="3"/>
        <w:spacing w:after="0" w:before="0" w:line="230" w:lineRule="exact"/>
        <w:suppressAutoHyphens w:val="false"/>
        <w:rPr/>
      </w:pPr>
      <w:r>
        <w:rPr>
          <w:b w:val="false"/>
        </w:rPr>
        <w:t xml:space="preserve">eta </w:t>
      </w:r>
      <w:r>
        <w:rPr/>
        <w:t xml:space="preserve">izquierda-ezkerra</w:t>
      </w:r>
    </w:p>
    <w:p>
      <w:pPr>
        <w:pStyle w:val="4"/>
        <w:suppressAutoHyphens w:val="false"/>
        <w:rPr/>
      </w:pPr>
      <w:r>
        <w:rPr/>
        <w:t xml:space="preserve">talde parlamentario mistoak </w:t>
        <w:br w:type="textWrapping"/>
        <w:t xml:space="preserve">AURKEZTUA</w:t>
      </w:r>
    </w:p>
    <w:p>
      <w:pPr>
        <w:pStyle w:val="0"/>
        <w:suppressAutoHyphens w:val="false"/>
        <w:rPr>
          <w:rStyle w:val="1"/>
        </w:rPr>
      </w:pPr>
      <w:r>
        <w:rPr>
          <w:rStyle w:val="1"/>
        </w:rPr>
        <w:t xml:space="preserve">Hitzaurrea aldatzeko zuzenketa. Hauxe da testu berria:</w:t>
      </w:r>
    </w:p>
    <w:p>
      <w:pPr>
        <w:pStyle w:val="0"/>
        <w:suppressAutoHyphens w:val="false"/>
        <w:rPr>
          <w:rStyle w:val="1"/>
        </w:rPr>
      </w:pPr>
      <w:r>
        <w:rPr>
          <w:rStyle w:val="1"/>
        </w:rPr>
        <w:t xml:space="preserve">«Hitzaurrea</w:t>
      </w:r>
    </w:p>
    <w:p>
      <w:pPr>
        <w:pStyle w:val="0"/>
        <w:suppressAutoHyphens w:val="false"/>
        <w:rPr>
          <w:rStyle w:val="1"/>
        </w:rPr>
      </w:pPr>
      <w:r>
        <w:rPr>
          <w:rStyle w:val="1"/>
        </w:rPr>
        <w:t xml:space="preserve">Ekainaren 17ko 1999/62/EE Zuzentarauak, ibilgailu astunei bide-azpiegiturak erabiltzeagatik karga-tasak aplikatzekoak, adierazten duen bezala, lehiaren alorreko europar politikak asmotzat dauka estatu kideetako garraio-enpresen arteko lehiako distortsioak ezabatzea, kobrantza-sistemak harmonizatuz eta azpiegituraren kostua garraiolariei egozteko bide ekitatiboak ezarriz, mugak ezarriz guztizko pisu zamadun jakin bat gainditzen duten ibilgailu industrialetara zerga-sistema nazionalak egokitzeari, ezarri beharreko karga-tasak ingurumen- eta errepide-eraginaren arabera bereiziz, bide desberdinak erabiltzeagatiko tasa-ezarpena onarturik, non eta tasak ez diren diskriminatzaileak, ez duten gehiegizko formalitaterik erakartzen eta ez duten eragozpenik sortzen, eta erraztasunak ezarriz pagamendua edozein unetan eta ordainbitarteko desberdinen bidez egin ahal izateko.</w:t>
      </w:r>
    </w:p>
    <w:p>
      <w:pPr>
        <w:pStyle w:val="0"/>
        <w:suppressAutoHyphens w:val="false"/>
        <w:rPr>
          <w:rStyle w:val="1"/>
        </w:rPr>
      </w:pPr>
      <w:r>
        <w:rPr>
          <w:rStyle w:val="1"/>
        </w:rPr>
        <w:t xml:space="preserve">Xedatzen du tarifak kasuko azpiegitura-erabileraren iraupenaren arabera beharko direla kalkulatu, eta ibilgailuek eragindako kostuei erreparatuta bereiziak izan.</w:t>
      </w:r>
    </w:p>
    <w:p>
      <w:pPr>
        <w:pStyle w:val="0"/>
        <w:suppressAutoHyphens w:val="false"/>
        <w:rPr>
          <w:rStyle w:val="1"/>
        </w:rPr>
      </w:pPr>
      <w:r>
        <w:rPr>
          <w:rStyle w:val="1"/>
        </w:rPr>
        <w:t xml:space="preserve">Aipatu zuzentarauak eginiko araupetzearen xede dira, besteak beste, aipatzen dituen ibilgailuentzat ezarritako azpiegitura-erabileragatiko tasak, 7. artikulutik aurrera arautzen dituenak. Karga-tasaren ezartze horrek baldintzatu egiten du Batzordeari eginiko aurretiazko kontsulta.</w:t>
      </w:r>
    </w:p>
    <w:p>
      <w:pPr>
        <w:pStyle w:val="0"/>
        <w:suppressAutoHyphens w:val="false"/>
        <w:rPr>
          <w:rStyle w:val="1"/>
        </w:rPr>
      </w:pPr>
      <w:r>
        <w:rPr>
          <w:rStyle w:val="1"/>
        </w:rPr>
        <w:t xml:space="preserve">Zehazki, Europar Batasuneko doktrinak aitortzen du ibilgailu astunentzako azpiegitura-erabileragatiko tasa egokia dela garraio-merkatuko lehiaren distortsioak ezabatzeko, batetik; eta, bestetik, ingurumena babesteko eta garraio-sareen garapen orekaturako funtsak lortzeko. Horrenbestez, aipagai duguna azpiegitura jakin batzuk erabiltzetik eskuratzen den erabil-eskubide bat, zeinaren zenbatekoak zerikusia izan behar baitu kasuko bide-sarea eraiki, ustiatu eta garatzearen kostuekin. “Nork erabili, horrek pagatu” printzipioaren ildotik, tarifak bere egitekoa beteko du kostu horiek erabiltzaileei jasanaraziz, eta bide-kontserbazioaren eta -kudeaketaren kostuak berreskuratu eta berrinbertitzea ahalbidetuko du.</w:t>
      </w:r>
    </w:p>
    <w:p>
      <w:pPr>
        <w:pStyle w:val="0"/>
        <w:suppressAutoHyphens w:val="false"/>
        <w:rPr>
          <w:rStyle w:val="1"/>
        </w:rPr>
      </w:pPr>
      <w:r>
        <w:rPr>
          <w:rStyle w:val="1"/>
        </w:rPr>
        <w:t xml:space="preserve">LORAFNA-Nafarroako Foru Eraentza Berrezarri eta Hobetzeari buruzko abuztuaren 10eko 13/1982 Lege Organikoak ezartzen du Nafarroari dagokiola, bere foru araubidea dela-eta, ibilbidea osoki Nafarroako lurraldean daukaten errepide eta bideen gaineko eskumen esklusiboa.</w:t>
      </w:r>
    </w:p>
    <w:p>
      <w:pPr>
        <w:pStyle w:val="0"/>
        <w:suppressAutoHyphens w:val="false"/>
        <w:rPr>
          <w:rStyle w:val="1"/>
        </w:rPr>
      </w:pPr>
      <w:r>
        <w:rPr>
          <w:rStyle w:val="1"/>
        </w:rPr>
        <w:t xml:space="preserve">Nafarroak etengabe egikaritu ditu bere eskumen historikoak bide eta errepideen eraikitze, finantzatze eta mantentzearen alorrean, eta historian zeharreko jardun hori jasota agertzen da Nafarroako Errepideei buruzko martxoaren 23ko 5/2007 Foru Legearen zioen azalpenean. Aipatu eskubide historikoek Espainiako Konstituzio indarduneko lehen xedapen gehigarriaren babesa dute.</w:t>
      </w:r>
    </w:p>
    <w:p>
      <w:pPr>
        <w:pStyle w:val="0"/>
        <w:suppressAutoHyphens w:val="false"/>
        <w:rPr>
          <w:rStyle w:val="1"/>
        </w:rPr>
      </w:pPr>
      <w:r>
        <w:rPr>
          <w:rStyle w:val="1"/>
        </w:rPr>
        <w:t xml:space="preserve">Nafarroako Errepideei buruzko 5/2007 Foru Legeak esparru juridiko berekia antolatzen du, are bide-jabari publikoaren gaineko jarduketen eta ustiapenaren finantzaketarako, kalitatezko bide-zerbitzu publikoa bermatzeko baliabideak bideratuz, 25.1 e) artikuluan xedatuz errepide-erabilerarako kanon bat ezarri ahal izatea.</w:t>
      </w:r>
    </w:p>
    <w:p>
      <w:pPr>
        <w:pStyle w:val="0"/>
        <w:suppressAutoHyphens w:val="false"/>
        <w:rPr>
          <w:rStyle w:val="1"/>
        </w:rPr>
      </w:pPr>
      <w:r>
        <w:rPr>
          <w:rStyle w:val="1"/>
        </w:rPr>
        <w:t xml:space="preserve">Arau orokor gisa, Nafarroako Foru Komunitateko Administrazioak zuzenean kudeatu eta ustiatuko du bide-jabari publikoa, ahalmena badauka ere sozietate publiko bat eratzeko, xedetzat izanen duena Nafarroako Errepide Sarean sartuta dauden errepideen eraikitze, mantentze eta ustiapena kudeatzea, bai eta horien eremu funtzionalak eta zerbitzu-eremuak.</w:t>
      </w:r>
    </w:p>
    <w:p>
      <w:pPr>
        <w:pStyle w:val="0"/>
        <w:suppressAutoHyphens w:val="false"/>
        <w:rPr>
          <w:rStyle w:val="1"/>
        </w:rPr>
      </w:pPr>
      <w:r>
        <w:rPr>
          <w:rStyle w:val="1"/>
        </w:rPr>
        <w:t xml:space="preserve">Esparru juridiko horretan kokatzen da arau berri hau».</w:t>
      </w:r>
    </w:p>
    <w:p>
      <w:pPr>
        <w:pStyle w:val="0"/>
        <w:suppressAutoHyphens w:val="false"/>
        <w:rPr>
          <w:rStyle w:val="1"/>
        </w:rPr>
      </w:pPr>
      <w:r>
        <w:rPr>
          <w:rStyle w:val="1"/>
        </w:rPr>
        <w:t xml:space="preserve">Zioak: Hitzaurrearen zenbait alderdi zuzentzen dira, arautu nahi den errepide-erabileragatiko kanonean eragina duen Europar Batasuneko zuzentaraura hobeto egokitzeko, ahal bada.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