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2022ko ekainaren 27an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Patricia Perales Hurtado andreak aurkezturiko galdera, ematen duten zerbitzuan ordutegi osoa ez duten liburutegi publikoen ordutegiak luzatzeari buruzkoa (10-22/PES-00204).</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w:t>
      </w:r>
      <w:r>
        <w:rPr>
          <w:rStyle w:val="1"/>
        </w:rPr>
        <w:t xml:space="preserve"> Nafarroako Gobernuari igortzea, Legebiltzarreko Erregelamenduko 194. artikuluak agindutakoari jarraikiz, idatzizko erantzuna bidal dezan.</w:t>
      </w:r>
    </w:p>
    <w:p>
      <w:pPr>
        <w:pStyle w:val="0"/>
        <w:suppressAutoHyphens w:val="false"/>
        <w:rPr>
          <w:rStyle w:val="1"/>
        </w:rPr>
      </w:pPr>
      <w:r>
        <w:rPr>
          <w:rStyle w:val="1"/>
        </w:rPr>
        <w:t xml:space="preserve">Iruñean, 2022ko ekainaren 27an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EH Bildu Nafarroa talde parlamentarioari atxikitako foru parlamentari Patricia Perales Hurtado andreak, Legebiltzarreko Erregelamenduan ezarritakoaren babesean, honako galdera hau egiten dio Nafarroako Gobernuko Kultura Departamentuari, idatziz erantzun dezan: </w:t>
      </w:r>
    </w:p>
    <w:p>
      <w:pPr>
        <w:pStyle w:val="0"/>
        <w:suppressAutoHyphens w:val="false"/>
        <w:rPr>
          <w:rStyle w:val="1"/>
        </w:rPr>
      </w:pPr>
      <w:r>
        <w:rPr>
          <w:rStyle w:val="1"/>
        </w:rPr>
        <w:t xml:space="preserve">Ematen duten zerbitzuan ordutegi osoa ez duten liburutegi publikoen ordutegiei dagokienez, esate baterako Olaztiko eta Etxarri Aranazko liburutegiak, lanaldiaren % 66rekin, eta beste zazpi liburutegi, % 92,5ekin, luzatzeko proposamen bat egon da. </w:t>
      </w:r>
    </w:p>
    <w:p>
      <w:pPr>
        <w:pStyle w:val="0"/>
        <w:suppressAutoHyphens w:val="false"/>
        <w:rPr>
          <w:rStyle w:val="1"/>
        </w:rPr>
      </w:pPr>
      <w:r>
        <w:rPr>
          <w:rStyle w:val="1"/>
        </w:rPr>
        <w:t xml:space="preserve">Luzatzeko aldaketa horretan Liburutegi Zerbitzuaren, sindikatuen eta zenbait udalen aldetik proposatu da gutxienez ere parekatuta izan dezatela ordutegi-erregela, lanaldiaren % 99ra iritsita. Funtzio Publikoko Zuzendaritza Nagusiak otsailaren 2022an onetsita badu ere Etxarri Aranaz eta Olaztirako proposamena, aldaketa hori ez da iristen. Eta lanaldi osoa ez duten beste zazpi liburutegi horiek direla-eta, Funtzio Publikoaren zuzendari nagusiak Mahaian publikoki adierazi zuen ez zegoela arazorik hura onesteko. </w:t>
      </w:r>
    </w:p>
    <w:p>
      <w:pPr>
        <w:pStyle w:val="0"/>
        <w:suppressAutoHyphens w:val="false"/>
        <w:rPr>
          <w:rStyle w:val="1"/>
        </w:rPr>
      </w:pPr>
      <w:r>
        <w:rPr>
          <w:rStyle w:val="1"/>
        </w:rPr>
        <w:t xml:space="preserve">Hori guztia dela-eta, honako galdera hau egiten dugu: </w:t>
      </w:r>
    </w:p>
    <w:p>
      <w:pPr>
        <w:pStyle w:val="0"/>
        <w:suppressAutoHyphens w:val="false"/>
        <w:rPr>
          <w:rStyle w:val="1"/>
        </w:rPr>
      </w:pPr>
      <w:r>
        <w:rPr>
          <w:rStyle w:val="1"/>
        </w:rPr>
        <w:t xml:space="preserve">Zein da proposamen horiek gauzatzeko behar den zenbateko ekonomikoa eta zergatik ez da oraindik bete bederatzi liburutegi horien ordutegiak % 99raino luzatzeko proposamena? </w:t>
      </w:r>
    </w:p>
    <w:p>
      <w:pPr>
        <w:pStyle w:val="0"/>
        <w:suppressAutoHyphens w:val="false"/>
        <w:rPr>
          <w:rStyle w:val="1"/>
        </w:rPr>
      </w:pPr>
      <w:r>
        <w:rPr>
          <w:rStyle w:val="1"/>
        </w:rPr>
        <w:t xml:space="preserve">Iruñean, 2022ko ekainaren 23an</w:t>
      </w:r>
    </w:p>
    <w:p>
      <w:pPr>
        <w:pStyle w:val="0"/>
        <w:suppressAutoHyphens w:val="false"/>
        <w:rPr>
          <w:rStyle w:val="1"/>
        </w:rPr>
      </w:pPr>
      <w:r>
        <w:rPr>
          <w:rStyle w:val="1"/>
        </w:rPr>
        <w:t xml:space="preserve">Foru parlamentaria: Patricia Perales Hurtado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