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Ainhoa Unzu Gárate andreak aurkezturiko galdera erretiratu izanaz. Galdera aldi baterako enplegu-erregulazioko espediente batek ukitutako langileei pertsona fisikoen errentaren gaineko zerga ordaintzea errazteko neurriei buruzkoa zen, eta 2021eko apirilaren 20ko 47.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