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Bakartxo Ruiz Jaso andreak aurkeztutako galdera, Nafarroako Foru Eraentza Berrezarri eta Hobetzeari buruzko Lege Organikoari eta autogobernuari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eledun Bakartxo Ruiz Jaso andreak, Legebiltzarreko Erregelamenduan ezarritakoaren babesean, honako galdera hau aurkezten du, Nafarroako Gobernuko lehendakari María Chivite Navascués andreak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Hobekuntzaren 40. urteurrena betetzen den honetan, zer balorazio egiten du Nafarroako Gobernuak hura betetzeari eta eraberritzeko beharrari buruz? Azken finean, zer ikuspegi du autogobernuaren etorkizunari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Bakartxo Ruiz Jaso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