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2022ko irailaren 12an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</w:t>
      </w:r>
      <w:r>
        <w:rPr>
          <w:rStyle w:val="1"/>
        </w:rPr>
        <w:t xml:space="preserve"> Izapidetzeko onartzea Nafarroako Gobernuak udalen finantzaketari buruz duen politikari buruzko interpelazioa, Yolanda Ibáñez Pérez andreak aurkezturikoa.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Interpelazio hori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irailaren 12an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INTERPELAZIOAREN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den eta Navarra Suma (NA+) talde parlamentarioari atxikita dagoen Yolanda Ibáñez Pérez andreak, Legebiltzarreko Erregelamenduan xedatuaren babesean, Nafarroako Gobernuak udalen finantzaketari buruz duen politikari buruzko interpelazio hau aurkezten dio Nafarroako Gobernuari, Osoko Bilkuran eztabaidatzeko.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Toki entitateen finantzaketa funtsezkoa da horiek herritarrei zerbitzuak eskaini ahal izateko; hori dela eta, beharrezkoa da jakitea zer politika garatuko diren alor horretan eta politika horien betetze-maila ezagutzea.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irailaren 8an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Yolanda Ibáñez Pérez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