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BF68" w14:textId="38F9D276" w:rsidR="00273887" w:rsidRDefault="00AC6B46">
      <w:pPr>
        <w:ind w:left="-15" w:right="-10" w:firstLine="708"/>
      </w:pPr>
      <w:r>
        <w:t xml:space="preserve">El Consejero de Desarrollo Económico y Empresarial, don Mikel Irujo Amezaga, en relación con la pregunta escrita 10-22/PES-00197, presentada por doña Cristina Ibarrola Guillén, parlamentaria foral adscrita al Grupo Parlamentario de Navarra Suma, sobre el expediente de compra de EPI para hacer frente a la pandemia que se realizó en colaboración con </w:t>
      </w:r>
      <w:proofErr w:type="spellStart"/>
      <w:r w:rsidR="005F6DD8">
        <w:t>Sodena</w:t>
      </w:r>
      <w:proofErr w:type="spellEnd"/>
      <w:r w:rsidR="005F6DD8">
        <w:t xml:space="preserve"> </w:t>
      </w:r>
      <w:r>
        <w:t>y la CEN, informa lo siguiente:</w:t>
      </w:r>
    </w:p>
    <w:p w14:paraId="1E30888F" w14:textId="0A457F80" w:rsidR="00273887" w:rsidRDefault="00AC6B46">
      <w:pPr>
        <w:ind w:left="-5" w:right="-10"/>
      </w:pPr>
      <w:r>
        <w:t xml:space="preserve">Para la compra e importación de material EPI para el tejido empresarial navarro (principalmente pymes y autónomos) a través de la colaboración entre </w:t>
      </w:r>
      <w:proofErr w:type="spellStart"/>
      <w:r w:rsidR="005F6DD8">
        <w:t>Sodena</w:t>
      </w:r>
      <w:proofErr w:type="spellEnd"/>
      <w:r w:rsidR="005F6DD8">
        <w:t xml:space="preserve"> </w:t>
      </w:r>
      <w:r>
        <w:t xml:space="preserve">y la CEN se contó con la empresa colaboradora </w:t>
      </w:r>
      <w:proofErr w:type="spellStart"/>
      <w:r>
        <w:t>Albyn</w:t>
      </w:r>
      <w:proofErr w:type="spellEnd"/>
      <w:r>
        <w:t xml:space="preserve"> Medical, S.L. la cual no realizó pedido alguno sin comprobar si el material cumplía con los criterios de homologación CE. Asimismo, y para una mejor gestión de las compras, la citada empresa mantenía un constante contacto con el ISPLN (Instituto de Salud Pública y Laboral de Navarra) en aras a garantizar la adecuada gestión de compra en lo que a calidad y especificaciones se refería. </w:t>
      </w:r>
    </w:p>
    <w:p w14:paraId="0C91F6BB" w14:textId="351CF404" w:rsidR="00273887" w:rsidRDefault="00AC6B46">
      <w:pPr>
        <w:ind w:left="-5" w:right="-10"/>
      </w:pPr>
      <w:r>
        <w:t xml:space="preserve">Tal y como se ha informado con anterioridad en respuesta a los expedientes 10-22/PEI-00220 y 10-22/PES-00130 todo el material adquirido en este canal de suministro contaba con sello de homologación CE y se ha remitido copia de dichas certificaciones, así como la documentación técnica referente a las especificaciones técnicas de los pedidos realizados. </w:t>
      </w:r>
    </w:p>
    <w:p w14:paraId="328CC6AD" w14:textId="1279420F" w:rsidR="00273887" w:rsidRDefault="00AC6B46">
      <w:pPr>
        <w:ind w:left="-15" w:right="-10" w:firstLine="708"/>
      </w:pPr>
      <w:r>
        <w:t xml:space="preserve">Es cuanto tengo el honor de informar en cumplimiento de lo dispuesto en al artículo 194 del Reglamento del Parlamento de Navarra. </w:t>
      </w:r>
    </w:p>
    <w:p w14:paraId="10346E2F" w14:textId="77777777" w:rsidR="00273887" w:rsidRDefault="00AC6B46">
      <w:pPr>
        <w:spacing w:after="221" w:line="259" w:lineRule="auto"/>
        <w:ind w:right="4"/>
        <w:jc w:val="center"/>
      </w:pPr>
      <w:r>
        <w:t xml:space="preserve">Pamplona, 1 de agosto de 2022 </w:t>
      </w:r>
    </w:p>
    <w:p w14:paraId="6948CA46" w14:textId="538E2BD3" w:rsidR="00273887" w:rsidRDefault="00AC6B46" w:rsidP="00AC6B46">
      <w:pPr>
        <w:spacing w:after="168" w:line="259" w:lineRule="auto"/>
        <w:ind w:right="12"/>
        <w:jc w:val="center"/>
      </w:pPr>
      <w:r>
        <w:t xml:space="preserve">El Consejero de Desarrollo Económico y Empresarial: Mikel Irujo Amezaga </w:t>
      </w:r>
    </w:p>
    <w:sectPr w:rsidR="00273887">
      <w:pgSz w:w="11906" w:h="16838"/>
      <w:pgMar w:top="2876" w:right="1412" w:bottom="71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887"/>
    <w:rsid w:val="00273887"/>
    <w:rsid w:val="005F6DD8"/>
    <w:rsid w:val="00AC6B46"/>
    <w:rsid w:val="00D84E66"/>
    <w:rsid w:val="00F1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42F2"/>
  <w15:docId w15:val="{EA9C24AE-FEEE-4FD5-8D69-0AAB6858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1333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Aranaz, Carlota</cp:lastModifiedBy>
  <cp:revision>5</cp:revision>
  <dcterms:created xsi:type="dcterms:W3CDTF">2022-08-08T07:15:00Z</dcterms:created>
  <dcterms:modified xsi:type="dcterms:W3CDTF">2022-09-14T07:30:00Z</dcterms:modified>
</cp:coreProperties>
</file>