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A0A03" w14:textId="6702573E" w:rsidR="00B658DA" w:rsidRDefault="007930F6" w:rsidP="003129A4">
      <w:pPr>
        <w:tabs>
          <w:tab w:val="left" w:pos="709"/>
          <w:tab w:val="left" w:pos="992"/>
          <w:tab w:val="left" w:pos="1276"/>
          <w:tab w:val="center" w:pos="3827"/>
          <w:tab w:val="left" w:pos="8820"/>
        </w:tabs>
        <w:spacing w:line="360" w:lineRule="auto"/>
        <w:ind w:left="-180"/>
        <w:jc w:val="both"/>
        <w:rPr>
          <w:rFonts w:ascii="Arial" w:hAnsi="Arial" w:cs="Arial"/>
          <w:sz w:val="22"/>
          <w:szCs w:val="22"/>
        </w:rPr>
      </w:pPr>
      <w:r w:rsidRPr="005E79A4">
        <w:rPr>
          <w:rFonts w:ascii="Arial" w:hAnsi="Arial" w:cs="Arial"/>
          <w:sz w:val="22"/>
          <w:szCs w:val="22"/>
        </w:rPr>
        <w:t xml:space="preserve">La Consejera de Cultura y Deporte del Gobierno de Navarra, en relación </w:t>
      </w:r>
      <w:r w:rsidR="00B658DA">
        <w:rPr>
          <w:rFonts w:ascii="Arial" w:hAnsi="Arial" w:cs="Arial"/>
          <w:sz w:val="22"/>
          <w:szCs w:val="22"/>
        </w:rPr>
        <w:t>con</w:t>
      </w:r>
      <w:r w:rsidRPr="005E79A4">
        <w:rPr>
          <w:rFonts w:ascii="Arial" w:hAnsi="Arial" w:cs="Arial"/>
          <w:sz w:val="22"/>
          <w:szCs w:val="22"/>
        </w:rPr>
        <w:t xml:space="preserve"> la Pregunta Escrita formulada por </w:t>
      </w:r>
      <w:r>
        <w:rPr>
          <w:rFonts w:ascii="Arial" w:hAnsi="Arial" w:cs="Arial"/>
          <w:sz w:val="22"/>
          <w:szCs w:val="22"/>
        </w:rPr>
        <w:t>el parlamentario</w:t>
      </w:r>
      <w:r w:rsidRPr="005E79A4">
        <w:rPr>
          <w:rFonts w:ascii="Arial" w:hAnsi="Arial" w:cs="Arial"/>
          <w:sz w:val="22"/>
          <w:szCs w:val="22"/>
        </w:rPr>
        <w:t xml:space="preserve"> foral D. </w:t>
      </w:r>
      <w:r>
        <w:rPr>
          <w:rFonts w:ascii="Arial" w:hAnsi="Arial" w:cs="Arial"/>
          <w:sz w:val="22"/>
          <w:szCs w:val="22"/>
        </w:rPr>
        <w:t>Alberto Bonilla Zafra</w:t>
      </w:r>
      <w:r w:rsidRPr="005E79A4">
        <w:rPr>
          <w:rFonts w:ascii="Arial" w:hAnsi="Arial" w:cs="Arial"/>
          <w:sz w:val="22"/>
          <w:szCs w:val="22"/>
        </w:rPr>
        <w:t>, adscrit</w:t>
      </w:r>
      <w:r>
        <w:rPr>
          <w:rFonts w:ascii="Arial" w:hAnsi="Arial" w:cs="Arial"/>
          <w:sz w:val="22"/>
          <w:szCs w:val="22"/>
        </w:rPr>
        <w:t>o al Grupo Parlamentario</w:t>
      </w:r>
      <w:r w:rsidRPr="005E79A4">
        <w:rPr>
          <w:rFonts w:ascii="Arial" w:hAnsi="Arial" w:cs="Arial"/>
          <w:sz w:val="22"/>
          <w:szCs w:val="22"/>
        </w:rPr>
        <w:t xml:space="preserve"> </w:t>
      </w:r>
      <w:r>
        <w:rPr>
          <w:rFonts w:ascii="Arial" w:hAnsi="Arial" w:cs="Arial"/>
          <w:sz w:val="22"/>
          <w:szCs w:val="22"/>
        </w:rPr>
        <w:t xml:space="preserve">Navarra Suma </w:t>
      </w:r>
      <w:r w:rsidRPr="005E79A4">
        <w:rPr>
          <w:rFonts w:ascii="Arial" w:hAnsi="Arial" w:cs="Arial"/>
          <w:sz w:val="22"/>
          <w:szCs w:val="22"/>
        </w:rPr>
        <w:t>(10-2</w:t>
      </w:r>
      <w:r>
        <w:rPr>
          <w:rFonts w:ascii="Arial" w:hAnsi="Arial" w:cs="Arial"/>
          <w:sz w:val="22"/>
          <w:szCs w:val="22"/>
        </w:rPr>
        <w:t>2</w:t>
      </w:r>
      <w:r w:rsidRPr="005E79A4">
        <w:rPr>
          <w:rFonts w:ascii="Arial" w:hAnsi="Arial" w:cs="Arial"/>
          <w:sz w:val="22"/>
          <w:szCs w:val="22"/>
        </w:rPr>
        <w:t>/PES-00</w:t>
      </w:r>
      <w:r>
        <w:rPr>
          <w:rFonts w:ascii="Arial" w:hAnsi="Arial" w:cs="Arial"/>
          <w:sz w:val="22"/>
          <w:szCs w:val="22"/>
        </w:rPr>
        <w:t>200</w:t>
      </w:r>
      <w:r w:rsidRPr="005E79A4">
        <w:rPr>
          <w:rFonts w:ascii="Arial" w:hAnsi="Arial" w:cs="Arial"/>
          <w:sz w:val="22"/>
          <w:szCs w:val="22"/>
        </w:rPr>
        <w:t>)</w:t>
      </w:r>
      <w:r w:rsidR="003129A4">
        <w:rPr>
          <w:rFonts w:ascii="Arial" w:hAnsi="Arial" w:cs="Arial"/>
          <w:sz w:val="22"/>
          <w:szCs w:val="22"/>
        </w:rPr>
        <w:t xml:space="preserve"> sobre </w:t>
      </w:r>
      <w:r w:rsidR="003129A4" w:rsidRPr="003129A4">
        <w:rPr>
          <w:rFonts w:ascii="Arial" w:hAnsi="Arial" w:cs="Arial"/>
          <w:b/>
          <w:i/>
          <w:sz w:val="22"/>
          <w:szCs w:val="22"/>
        </w:rPr>
        <w:t xml:space="preserve">la empresa consultada por </w:t>
      </w:r>
      <w:proofErr w:type="spellStart"/>
      <w:r w:rsidR="003129A4">
        <w:rPr>
          <w:rFonts w:ascii="Arial" w:hAnsi="Arial" w:cs="Arial"/>
          <w:b/>
          <w:i/>
          <w:sz w:val="22"/>
          <w:szCs w:val="22"/>
        </w:rPr>
        <w:t>A</w:t>
      </w:r>
      <w:r w:rsidR="003129A4" w:rsidRPr="003129A4">
        <w:rPr>
          <w:rFonts w:ascii="Arial" w:hAnsi="Arial" w:cs="Arial"/>
          <w:b/>
          <w:i/>
          <w:sz w:val="22"/>
          <w:szCs w:val="22"/>
        </w:rPr>
        <w:t>vento</w:t>
      </w:r>
      <w:proofErr w:type="spellEnd"/>
      <w:r w:rsidR="003129A4" w:rsidRPr="003129A4">
        <w:rPr>
          <w:rFonts w:ascii="Arial" w:hAnsi="Arial" w:cs="Arial"/>
          <w:b/>
          <w:i/>
          <w:sz w:val="22"/>
          <w:szCs w:val="22"/>
        </w:rPr>
        <w:t xml:space="preserve"> para el cálculo de la edificación de una pista cubierta de atletismo</w:t>
      </w:r>
      <w:r w:rsidRPr="005E79A4">
        <w:rPr>
          <w:rFonts w:ascii="Arial" w:hAnsi="Arial" w:cs="Arial"/>
          <w:sz w:val="22"/>
          <w:szCs w:val="22"/>
        </w:rPr>
        <w:t>, tiene el h</w:t>
      </w:r>
      <w:r>
        <w:rPr>
          <w:rFonts w:ascii="Arial" w:hAnsi="Arial" w:cs="Arial"/>
          <w:sz w:val="22"/>
          <w:szCs w:val="22"/>
        </w:rPr>
        <w:t>onor de informarle lo siguiente:</w:t>
      </w:r>
    </w:p>
    <w:p w14:paraId="0686361D" w14:textId="700924EA"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sz w:val="22"/>
          <w:szCs w:val="22"/>
        </w:rPr>
      </w:pPr>
      <w:r w:rsidRPr="003129A4">
        <w:rPr>
          <w:rFonts w:ascii="Arial" w:hAnsi="Arial" w:cs="Arial"/>
          <w:sz w:val="22"/>
          <w:szCs w:val="22"/>
        </w:rPr>
        <w:t xml:space="preserve">Tal y como </w:t>
      </w:r>
      <w:r w:rsidR="009D02A6">
        <w:rPr>
          <w:rFonts w:ascii="Arial" w:hAnsi="Arial" w:cs="Arial"/>
          <w:sz w:val="22"/>
          <w:szCs w:val="22"/>
        </w:rPr>
        <w:t xml:space="preserve">recoge </w:t>
      </w:r>
      <w:r w:rsidRPr="003129A4">
        <w:rPr>
          <w:rFonts w:ascii="Arial" w:hAnsi="Arial" w:cs="Arial"/>
          <w:sz w:val="22"/>
          <w:szCs w:val="22"/>
        </w:rPr>
        <w:t xml:space="preserve">el </w:t>
      </w:r>
      <w:r w:rsidRPr="003129A4">
        <w:rPr>
          <w:rFonts w:ascii="Arial" w:hAnsi="Arial" w:cs="Arial"/>
          <w:sz w:val="22"/>
          <w:szCs w:val="22"/>
          <w:lang w:val="es-ES_tradnl"/>
        </w:rPr>
        <w:t xml:space="preserve">informe </w:t>
      </w:r>
      <w:r>
        <w:rPr>
          <w:rFonts w:ascii="Arial" w:hAnsi="Arial" w:cs="Arial"/>
          <w:sz w:val="22"/>
          <w:szCs w:val="22"/>
          <w:lang w:val="es-ES_tradnl"/>
        </w:rPr>
        <w:t xml:space="preserve">de </w:t>
      </w:r>
      <w:proofErr w:type="spellStart"/>
      <w:r>
        <w:rPr>
          <w:rFonts w:ascii="Arial" w:hAnsi="Arial" w:cs="Arial"/>
          <w:sz w:val="22"/>
          <w:szCs w:val="22"/>
          <w:lang w:val="es-ES_tradnl"/>
        </w:rPr>
        <w:t>Avento</w:t>
      </w:r>
      <w:proofErr w:type="spellEnd"/>
      <w:r w:rsidRPr="003129A4">
        <w:rPr>
          <w:rFonts w:ascii="Arial" w:hAnsi="Arial" w:cs="Arial"/>
          <w:sz w:val="22"/>
          <w:szCs w:val="22"/>
          <w:lang w:val="es-ES_tradnl"/>
        </w:rPr>
        <w:t xml:space="preserve">, las empresas especializadas consultadas </w:t>
      </w:r>
      <w:r w:rsidR="009D02A6">
        <w:rPr>
          <w:rFonts w:ascii="Arial" w:hAnsi="Arial" w:cs="Arial"/>
          <w:sz w:val="22"/>
          <w:szCs w:val="22"/>
          <w:lang w:val="es-ES_tradnl"/>
        </w:rPr>
        <w:t>han sido</w:t>
      </w:r>
      <w:r w:rsidRPr="003129A4">
        <w:rPr>
          <w:rFonts w:ascii="Arial" w:hAnsi="Arial" w:cs="Arial"/>
          <w:sz w:val="22"/>
          <w:szCs w:val="22"/>
          <w:lang w:val="es-ES_tradnl"/>
        </w:rPr>
        <w:t xml:space="preserve"> LKS </w:t>
      </w:r>
      <w:proofErr w:type="spellStart"/>
      <w:r w:rsidRPr="003129A4">
        <w:rPr>
          <w:rFonts w:ascii="Arial" w:hAnsi="Arial" w:cs="Arial"/>
          <w:sz w:val="22"/>
          <w:szCs w:val="22"/>
          <w:lang w:val="es-ES_tradnl"/>
        </w:rPr>
        <w:t>Kream</w:t>
      </w:r>
      <w:proofErr w:type="spellEnd"/>
      <w:r w:rsidRPr="003129A4">
        <w:rPr>
          <w:rFonts w:ascii="Arial" w:hAnsi="Arial" w:cs="Arial"/>
          <w:sz w:val="22"/>
          <w:szCs w:val="22"/>
          <w:lang w:val="es-ES_tradnl"/>
        </w:rPr>
        <w:t xml:space="preserve"> estudio de ingeniería y Begiristain </w:t>
      </w:r>
      <w:proofErr w:type="spellStart"/>
      <w:r w:rsidRPr="003129A4">
        <w:rPr>
          <w:rFonts w:ascii="Arial" w:hAnsi="Arial" w:cs="Arial"/>
          <w:sz w:val="22"/>
          <w:szCs w:val="22"/>
          <w:lang w:val="es-ES_tradnl"/>
        </w:rPr>
        <w:t>Arkitectura</w:t>
      </w:r>
      <w:proofErr w:type="spellEnd"/>
      <w:r w:rsidRPr="003129A4">
        <w:rPr>
          <w:rFonts w:ascii="Arial" w:hAnsi="Arial" w:cs="Arial"/>
          <w:sz w:val="22"/>
          <w:szCs w:val="22"/>
          <w:lang w:val="es-ES_tradnl"/>
        </w:rPr>
        <w:t xml:space="preserve"> </w:t>
      </w:r>
      <w:proofErr w:type="spellStart"/>
      <w:r w:rsidRPr="003129A4">
        <w:rPr>
          <w:rFonts w:ascii="Arial" w:hAnsi="Arial" w:cs="Arial"/>
          <w:sz w:val="22"/>
          <w:szCs w:val="22"/>
          <w:lang w:val="es-ES_tradnl"/>
        </w:rPr>
        <w:t>Bulegoa</w:t>
      </w:r>
      <w:proofErr w:type="spellEnd"/>
      <w:r w:rsidRPr="003129A4">
        <w:rPr>
          <w:rFonts w:ascii="Arial" w:hAnsi="Arial" w:cs="Arial"/>
          <w:sz w:val="22"/>
          <w:szCs w:val="22"/>
          <w:lang w:val="es-ES_tradnl"/>
        </w:rPr>
        <w:t xml:space="preserve"> de arquitectura.</w:t>
      </w:r>
    </w:p>
    <w:p w14:paraId="750620A0" w14:textId="77777777"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sz w:val="22"/>
          <w:szCs w:val="22"/>
          <w:lang w:val="es-ES_tradnl"/>
        </w:rPr>
      </w:pPr>
      <w:r w:rsidRPr="003129A4">
        <w:rPr>
          <w:rFonts w:ascii="Arial" w:hAnsi="Arial" w:cs="Arial"/>
          <w:sz w:val="22"/>
          <w:szCs w:val="22"/>
          <w:lang w:val="es-ES_tradnl"/>
        </w:rPr>
        <w:t>De igual forma</w:t>
      </w:r>
      <w:r w:rsidR="009D02A6">
        <w:rPr>
          <w:rFonts w:ascii="Arial" w:hAnsi="Arial" w:cs="Arial"/>
          <w:sz w:val="22"/>
          <w:szCs w:val="22"/>
          <w:lang w:val="es-ES_tradnl"/>
        </w:rPr>
        <w:t>,</w:t>
      </w:r>
      <w:r w:rsidRPr="003129A4">
        <w:rPr>
          <w:rFonts w:ascii="Arial" w:hAnsi="Arial" w:cs="Arial"/>
          <w:sz w:val="22"/>
          <w:szCs w:val="22"/>
          <w:lang w:val="es-ES_tradnl"/>
        </w:rPr>
        <w:t xml:space="preserve"> el estudio especifica cómo se han llevado los cálculos económicos </w:t>
      </w:r>
      <w:r>
        <w:rPr>
          <w:rFonts w:ascii="Arial" w:hAnsi="Arial" w:cs="Arial"/>
          <w:sz w:val="22"/>
          <w:szCs w:val="22"/>
          <w:lang w:val="es-ES_tradnl"/>
        </w:rPr>
        <w:t>p</w:t>
      </w:r>
      <w:r w:rsidR="002A53C3">
        <w:rPr>
          <w:rFonts w:ascii="Arial" w:hAnsi="Arial" w:cs="Arial"/>
          <w:sz w:val="22"/>
          <w:szCs w:val="22"/>
          <w:lang w:val="es-ES_tradnl"/>
        </w:rPr>
        <w:t>o</w:t>
      </w:r>
      <w:r>
        <w:rPr>
          <w:rFonts w:ascii="Arial" w:hAnsi="Arial" w:cs="Arial"/>
          <w:sz w:val="22"/>
          <w:szCs w:val="22"/>
          <w:lang w:val="es-ES_tradnl"/>
        </w:rPr>
        <w:t>r parte de estas empresas especializadas</w:t>
      </w:r>
      <w:r w:rsidR="009D02A6">
        <w:rPr>
          <w:rFonts w:ascii="Arial" w:hAnsi="Arial" w:cs="Arial"/>
          <w:sz w:val="22"/>
          <w:szCs w:val="22"/>
          <w:lang w:val="es-ES_tradnl"/>
        </w:rPr>
        <w:t xml:space="preserve"> para el cálculo de la edificación</w:t>
      </w:r>
      <w:r>
        <w:rPr>
          <w:rFonts w:ascii="Arial" w:hAnsi="Arial" w:cs="Arial"/>
          <w:sz w:val="22"/>
          <w:szCs w:val="22"/>
          <w:lang w:val="es-ES_tradnl"/>
        </w:rPr>
        <w:t>, y dice lo siguiente:</w:t>
      </w:r>
    </w:p>
    <w:p w14:paraId="0FBF96FE" w14:textId="65D69B06" w:rsidR="003129A4" w:rsidRPr="002A53C3" w:rsidRDefault="002A53C3"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w:t>
      </w:r>
      <w:r w:rsidR="003129A4" w:rsidRPr="002A53C3">
        <w:rPr>
          <w:rStyle w:val="markedcontent"/>
          <w:rFonts w:ascii="Arial" w:hAnsi="Arial" w:cs="Arial"/>
          <w:i/>
          <w:sz w:val="22"/>
          <w:szCs w:val="22"/>
        </w:rPr>
        <w:t>02. EDIFICACIÓN</w:t>
      </w:r>
    </w:p>
    <w:p w14:paraId="44105501"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Para el cálculo del coste de la edificación que albergará la pista de atletismo cubierta, se ha procedido analizar el coste de las últimas pistas de atletismo cubiertas construidas en España, y se ha realizado un contraste de datos con un estudio especializado de ingeniería y construcción, y otro de arquitectura.</w:t>
      </w:r>
    </w:p>
    <w:p w14:paraId="4199F32F" w14:textId="24856180"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 xml:space="preserve">La empresa especializada, analizando el tipo de construcciones y las calidades empleadas en los equipamientos que albergan pistas de atletismo, ha estimado </w:t>
      </w:r>
      <w:r w:rsidR="00B658DA" w:rsidRPr="002A53C3">
        <w:rPr>
          <w:rStyle w:val="markedcontent"/>
          <w:rFonts w:ascii="Arial" w:hAnsi="Arial" w:cs="Arial"/>
          <w:i/>
          <w:sz w:val="22"/>
          <w:szCs w:val="22"/>
        </w:rPr>
        <w:t>una ratio</w:t>
      </w:r>
      <w:r w:rsidRPr="002A53C3">
        <w:rPr>
          <w:rStyle w:val="markedcontent"/>
          <w:rFonts w:ascii="Arial" w:hAnsi="Arial" w:cs="Arial"/>
          <w:i/>
          <w:sz w:val="22"/>
          <w:szCs w:val="22"/>
        </w:rPr>
        <w:t xml:space="preserve"> de coste de edificación de entre 800€ y 1.000€ por metro cuadrado construido. Es decir, tomando como referencia un equipamiento de </w:t>
      </w:r>
      <w:proofErr w:type="spellStart"/>
      <w:r w:rsidRPr="002A53C3">
        <w:rPr>
          <w:rStyle w:val="markedcontent"/>
          <w:rFonts w:ascii="Arial" w:hAnsi="Arial" w:cs="Arial"/>
          <w:i/>
          <w:sz w:val="22"/>
          <w:szCs w:val="22"/>
        </w:rPr>
        <w:t>12.000m</w:t>
      </w:r>
      <w:r w:rsidRPr="00450651">
        <w:rPr>
          <w:rStyle w:val="markedcontent"/>
          <w:rFonts w:ascii="Arial" w:hAnsi="Arial" w:cs="Arial"/>
          <w:i/>
          <w:sz w:val="22"/>
          <w:szCs w:val="22"/>
          <w:vertAlign w:val="superscript"/>
        </w:rPr>
        <w:t>2</w:t>
      </w:r>
      <w:proofErr w:type="spellEnd"/>
      <w:r w:rsidRPr="002A53C3">
        <w:rPr>
          <w:rStyle w:val="markedcontent"/>
          <w:rFonts w:ascii="Arial" w:hAnsi="Arial" w:cs="Arial"/>
          <w:i/>
          <w:sz w:val="22"/>
          <w:szCs w:val="22"/>
        </w:rPr>
        <w:t xml:space="preserve"> de superficie construida, el coste de la edificación rondará 9.600.000€ - 12.000.000€.</w:t>
      </w:r>
    </w:p>
    <w:p w14:paraId="390B3D2E" w14:textId="77777777" w:rsidR="00B658DA"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i/>
          <w:sz w:val="22"/>
          <w:szCs w:val="22"/>
        </w:rPr>
        <w:br/>
      </w:r>
      <w:r w:rsidRPr="002A53C3">
        <w:rPr>
          <w:rStyle w:val="markedcontent"/>
          <w:rFonts w:ascii="Arial" w:hAnsi="Arial" w:cs="Arial"/>
          <w:i/>
          <w:sz w:val="22"/>
          <w:szCs w:val="22"/>
        </w:rPr>
        <w:t>Por otra parte, se han obtenido los montantes finales de las obras ejecutadas en España</w:t>
      </w:r>
      <w:r w:rsidRPr="002A53C3">
        <w:rPr>
          <w:i/>
          <w:sz w:val="22"/>
          <w:szCs w:val="22"/>
        </w:rPr>
        <w:t xml:space="preserve"> </w:t>
      </w:r>
      <w:r w:rsidRPr="002A53C3">
        <w:rPr>
          <w:rStyle w:val="markedcontent"/>
          <w:rFonts w:ascii="Arial" w:hAnsi="Arial" w:cs="Arial"/>
          <w:i/>
          <w:sz w:val="22"/>
          <w:szCs w:val="22"/>
        </w:rPr>
        <w:t>estos últimos años. Para obtener el coste de la edificación, al importe total se le deben</w:t>
      </w:r>
      <w:r w:rsidRPr="002A53C3">
        <w:rPr>
          <w:i/>
          <w:sz w:val="22"/>
          <w:szCs w:val="22"/>
        </w:rPr>
        <w:t xml:space="preserve"> </w:t>
      </w:r>
      <w:r w:rsidRPr="002A53C3">
        <w:rPr>
          <w:rStyle w:val="markedcontent"/>
          <w:rFonts w:ascii="Arial" w:hAnsi="Arial" w:cs="Arial"/>
          <w:i/>
          <w:sz w:val="22"/>
          <w:szCs w:val="22"/>
        </w:rPr>
        <w:t>deducir los costes estimados del resto de elementos identificados como inversión: terreno,</w:t>
      </w:r>
      <w:r w:rsidRPr="002A53C3">
        <w:rPr>
          <w:i/>
          <w:sz w:val="22"/>
          <w:szCs w:val="22"/>
        </w:rPr>
        <w:t xml:space="preserve"> </w:t>
      </w:r>
      <w:r w:rsidRPr="002A53C3">
        <w:rPr>
          <w:rStyle w:val="markedcontent"/>
          <w:rFonts w:ascii="Arial" w:hAnsi="Arial" w:cs="Arial"/>
          <w:i/>
          <w:sz w:val="22"/>
          <w:szCs w:val="22"/>
        </w:rPr>
        <w:t xml:space="preserve">pista de atletismo, </w:t>
      </w:r>
      <w:proofErr w:type="spellStart"/>
      <w:r w:rsidRPr="002A53C3">
        <w:rPr>
          <w:rStyle w:val="markedcontent"/>
          <w:rFonts w:ascii="Arial" w:hAnsi="Arial" w:cs="Arial"/>
          <w:i/>
          <w:sz w:val="22"/>
          <w:szCs w:val="22"/>
        </w:rPr>
        <w:t>equipación</w:t>
      </w:r>
      <w:proofErr w:type="spellEnd"/>
      <w:r w:rsidRPr="002A53C3">
        <w:rPr>
          <w:rStyle w:val="markedcontent"/>
          <w:rFonts w:ascii="Arial" w:hAnsi="Arial" w:cs="Arial"/>
          <w:i/>
          <w:sz w:val="22"/>
          <w:szCs w:val="22"/>
        </w:rPr>
        <w:t xml:space="preserve"> específica y graderío.</w:t>
      </w:r>
    </w:p>
    <w:p w14:paraId="7B867247" w14:textId="071E861A"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Coste total de las instalaciones analizadas:</w:t>
      </w:r>
    </w:p>
    <w:p w14:paraId="6FDAFEB5"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 xml:space="preserve">Pista </w:t>
      </w:r>
      <w:proofErr w:type="spellStart"/>
      <w:r w:rsidRPr="002A53C3">
        <w:rPr>
          <w:rStyle w:val="markedcontent"/>
          <w:rFonts w:ascii="Arial" w:hAnsi="Arial" w:cs="Arial"/>
          <w:i/>
          <w:sz w:val="22"/>
          <w:szCs w:val="22"/>
        </w:rPr>
        <w:t>indoor</w:t>
      </w:r>
      <w:proofErr w:type="spellEnd"/>
      <w:r w:rsidRPr="002A53C3">
        <w:rPr>
          <w:rStyle w:val="markedcontent"/>
          <w:rFonts w:ascii="Arial" w:hAnsi="Arial" w:cs="Arial"/>
          <w:i/>
          <w:sz w:val="22"/>
          <w:szCs w:val="22"/>
        </w:rPr>
        <w:t xml:space="preserve"> de Antequera: 14.100.000€ </w:t>
      </w:r>
    </w:p>
    <w:p w14:paraId="3F6A5BC4"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 xml:space="preserve">Pista </w:t>
      </w:r>
      <w:proofErr w:type="spellStart"/>
      <w:r w:rsidRPr="002A53C3">
        <w:rPr>
          <w:rStyle w:val="markedcontent"/>
          <w:rFonts w:ascii="Arial" w:hAnsi="Arial" w:cs="Arial"/>
          <w:i/>
          <w:sz w:val="22"/>
          <w:szCs w:val="22"/>
        </w:rPr>
        <w:t>cuberta</w:t>
      </w:r>
      <w:proofErr w:type="spellEnd"/>
      <w:r w:rsidRPr="002A53C3">
        <w:rPr>
          <w:rStyle w:val="markedcontent"/>
          <w:rFonts w:ascii="Arial" w:hAnsi="Arial" w:cs="Arial"/>
          <w:i/>
          <w:sz w:val="22"/>
          <w:szCs w:val="22"/>
        </w:rPr>
        <w:t xml:space="preserve"> Catalunya: 12.327.000€</w:t>
      </w:r>
    </w:p>
    <w:p w14:paraId="6E4F4B56"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rStyle w:val="markedcontent"/>
          <w:rFonts w:ascii="Arial" w:hAnsi="Arial" w:cs="Arial"/>
          <w:i/>
          <w:sz w:val="22"/>
          <w:szCs w:val="22"/>
        </w:rPr>
        <w:t>Pista cubierta de La Aldehuela – Salamanca: 11.143.588€</w:t>
      </w:r>
    </w:p>
    <w:p w14:paraId="730A19FA" w14:textId="77777777" w:rsidR="003129A4"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i/>
          <w:sz w:val="22"/>
          <w:szCs w:val="22"/>
        </w:rPr>
        <w:br/>
      </w:r>
      <w:r w:rsidRPr="002A53C3">
        <w:rPr>
          <w:rStyle w:val="markedcontent"/>
          <w:rFonts w:ascii="Arial" w:hAnsi="Arial" w:cs="Arial"/>
          <w:i/>
          <w:sz w:val="22"/>
          <w:szCs w:val="22"/>
        </w:rPr>
        <w:t>Además de las citadas, se ha contactado con el Ayuntamiento de Oviedo para conocer el</w:t>
      </w:r>
      <w:r w:rsidRPr="002A53C3">
        <w:rPr>
          <w:i/>
          <w:sz w:val="22"/>
          <w:szCs w:val="22"/>
        </w:rPr>
        <w:t xml:space="preserve"> </w:t>
      </w:r>
      <w:r w:rsidRPr="002A53C3">
        <w:rPr>
          <w:rStyle w:val="markedcontent"/>
          <w:rFonts w:ascii="Arial" w:hAnsi="Arial" w:cs="Arial"/>
          <w:i/>
          <w:sz w:val="22"/>
          <w:szCs w:val="22"/>
        </w:rPr>
        <w:t>presupuesto que han destinado a la construcción de una pista de atletismo cubierta con</w:t>
      </w:r>
      <w:r w:rsidRPr="002A53C3">
        <w:rPr>
          <w:i/>
          <w:sz w:val="22"/>
          <w:szCs w:val="22"/>
        </w:rPr>
        <w:t xml:space="preserve"> </w:t>
      </w:r>
      <w:r w:rsidRPr="002A53C3">
        <w:rPr>
          <w:rStyle w:val="markedcontent"/>
          <w:rFonts w:ascii="Arial" w:hAnsi="Arial" w:cs="Arial"/>
          <w:i/>
          <w:sz w:val="22"/>
          <w:szCs w:val="22"/>
        </w:rPr>
        <w:t>aforo de 3.000 personas. El presupuesto destinado es de 15.000.000€ más IVA. Se prevé</w:t>
      </w:r>
      <w:r w:rsidR="002A53C3" w:rsidRPr="002A53C3">
        <w:rPr>
          <w:rStyle w:val="markedcontent"/>
          <w:rFonts w:ascii="Arial" w:hAnsi="Arial" w:cs="Arial"/>
          <w:i/>
          <w:sz w:val="22"/>
          <w:szCs w:val="22"/>
        </w:rPr>
        <w:t xml:space="preserve"> </w:t>
      </w:r>
      <w:r w:rsidRPr="002A53C3">
        <w:rPr>
          <w:rStyle w:val="markedcontent"/>
          <w:rFonts w:ascii="Arial" w:hAnsi="Arial" w:cs="Arial"/>
          <w:i/>
          <w:sz w:val="22"/>
          <w:szCs w:val="22"/>
        </w:rPr>
        <w:t>que el proceso de licitación comience en 2022.</w:t>
      </w:r>
    </w:p>
    <w:p w14:paraId="65936FD9" w14:textId="77777777" w:rsidR="002A53C3" w:rsidRPr="002A53C3" w:rsidRDefault="003129A4"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i/>
          <w:sz w:val="22"/>
          <w:szCs w:val="22"/>
        </w:rPr>
        <w:br/>
      </w:r>
      <w:r w:rsidRPr="002A53C3">
        <w:rPr>
          <w:rStyle w:val="markedcontent"/>
          <w:rFonts w:ascii="Arial" w:hAnsi="Arial" w:cs="Arial"/>
          <w:i/>
          <w:sz w:val="22"/>
          <w:szCs w:val="22"/>
        </w:rPr>
        <w:t>En ninguno de los casos analizados consta la existencia de desembolso alguno por la</w:t>
      </w:r>
      <w:r w:rsidRPr="002A53C3">
        <w:rPr>
          <w:i/>
          <w:sz w:val="22"/>
          <w:szCs w:val="22"/>
        </w:rPr>
        <w:t xml:space="preserve"> </w:t>
      </w:r>
      <w:r w:rsidRPr="002A53C3">
        <w:rPr>
          <w:rStyle w:val="markedcontent"/>
          <w:rFonts w:ascii="Arial" w:hAnsi="Arial" w:cs="Arial"/>
          <w:i/>
          <w:sz w:val="22"/>
          <w:szCs w:val="22"/>
        </w:rPr>
        <w:t>compra de terrenos, previsiblemente construidos en terreno de propiedad municipal.</w:t>
      </w:r>
      <w:r w:rsidR="002A53C3" w:rsidRPr="002A53C3">
        <w:rPr>
          <w:i/>
          <w:sz w:val="22"/>
          <w:szCs w:val="22"/>
        </w:rPr>
        <w:t xml:space="preserve"> </w:t>
      </w:r>
      <w:r w:rsidRPr="002A53C3">
        <w:rPr>
          <w:rStyle w:val="markedcontent"/>
          <w:rFonts w:ascii="Arial" w:hAnsi="Arial" w:cs="Arial"/>
          <w:i/>
          <w:sz w:val="22"/>
          <w:szCs w:val="22"/>
        </w:rPr>
        <w:t>A la pista de atletismo con sistema de peral</w:t>
      </w:r>
      <w:r w:rsidR="002A53C3" w:rsidRPr="002A53C3">
        <w:rPr>
          <w:rStyle w:val="markedcontent"/>
          <w:rFonts w:ascii="Arial" w:hAnsi="Arial" w:cs="Arial"/>
          <w:i/>
          <w:sz w:val="22"/>
          <w:szCs w:val="22"/>
        </w:rPr>
        <w:t xml:space="preserve">te hidráulico se le atribuye un </w:t>
      </w:r>
      <w:r w:rsidRPr="002A53C3">
        <w:rPr>
          <w:rStyle w:val="markedcontent"/>
          <w:rFonts w:ascii="Arial" w:hAnsi="Arial" w:cs="Arial"/>
          <w:i/>
          <w:sz w:val="22"/>
          <w:szCs w:val="22"/>
        </w:rPr>
        <w:t>coste de</w:t>
      </w:r>
      <w:r w:rsidR="002A53C3" w:rsidRPr="002A53C3">
        <w:rPr>
          <w:i/>
          <w:sz w:val="22"/>
          <w:szCs w:val="22"/>
        </w:rPr>
        <w:t xml:space="preserve"> </w:t>
      </w:r>
      <w:r w:rsidRPr="002A53C3">
        <w:rPr>
          <w:rStyle w:val="markedcontent"/>
          <w:rFonts w:ascii="Arial" w:hAnsi="Arial" w:cs="Arial"/>
          <w:i/>
          <w:sz w:val="22"/>
          <w:szCs w:val="22"/>
        </w:rPr>
        <w:t>1.676.836€</w:t>
      </w:r>
      <w:r w:rsidR="002A53C3" w:rsidRPr="002A53C3">
        <w:rPr>
          <w:rStyle w:val="markedcontent"/>
          <w:rFonts w:ascii="Arial" w:hAnsi="Arial" w:cs="Arial"/>
          <w:i/>
          <w:sz w:val="22"/>
          <w:szCs w:val="22"/>
        </w:rPr>
        <w:t xml:space="preserve">. </w:t>
      </w:r>
    </w:p>
    <w:p w14:paraId="795DB262" w14:textId="77777777" w:rsidR="00B658DA" w:rsidRDefault="003129A4" w:rsidP="009D02A6">
      <w:pPr>
        <w:tabs>
          <w:tab w:val="left" w:pos="709"/>
          <w:tab w:val="left" w:pos="992"/>
          <w:tab w:val="left" w:pos="1276"/>
          <w:tab w:val="center" w:pos="3827"/>
          <w:tab w:val="left" w:pos="8820"/>
        </w:tabs>
        <w:spacing w:line="276" w:lineRule="auto"/>
        <w:ind w:left="-180"/>
        <w:jc w:val="both"/>
        <w:rPr>
          <w:rFonts w:ascii="Arial" w:hAnsi="Arial" w:cs="Arial"/>
          <w:i/>
          <w:sz w:val="22"/>
          <w:szCs w:val="22"/>
        </w:rPr>
      </w:pPr>
      <w:r w:rsidRPr="002A53C3">
        <w:rPr>
          <w:i/>
          <w:sz w:val="22"/>
          <w:szCs w:val="22"/>
        </w:rPr>
        <w:br/>
      </w:r>
      <w:r w:rsidRPr="002A53C3">
        <w:rPr>
          <w:rStyle w:val="markedcontent"/>
          <w:rFonts w:ascii="Arial" w:hAnsi="Arial" w:cs="Arial"/>
          <w:i/>
          <w:sz w:val="22"/>
          <w:szCs w:val="22"/>
        </w:rPr>
        <w:t xml:space="preserve">La </w:t>
      </w:r>
      <w:proofErr w:type="spellStart"/>
      <w:r w:rsidRPr="002A53C3">
        <w:rPr>
          <w:rStyle w:val="markedcontent"/>
          <w:rFonts w:ascii="Arial" w:hAnsi="Arial" w:cs="Arial"/>
          <w:i/>
          <w:sz w:val="22"/>
          <w:szCs w:val="22"/>
        </w:rPr>
        <w:t>equipación</w:t>
      </w:r>
      <w:proofErr w:type="spellEnd"/>
      <w:r w:rsidRPr="002A53C3">
        <w:rPr>
          <w:rStyle w:val="markedcontent"/>
          <w:rFonts w:ascii="Arial" w:hAnsi="Arial" w:cs="Arial"/>
          <w:i/>
          <w:sz w:val="22"/>
          <w:szCs w:val="22"/>
        </w:rPr>
        <w:t xml:space="preserve"> completa de</w:t>
      </w:r>
      <w:r w:rsidR="002A53C3" w:rsidRPr="002A53C3">
        <w:rPr>
          <w:rStyle w:val="markedcontent"/>
          <w:rFonts w:ascii="Arial" w:hAnsi="Arial" w:cs="Arial"/>
          <w:i/>
          <w:sz w:val="22"/>
          <w:szCs w:val="22"/>
        </w:rPr>
        <w:t xml:space="preserve"> la pista de atletismo, con los </w:t>
      </w:r>
      <w:r w:rsidRPr="002A53C3">
        <w:rPr>
          <w:rStyle w:val="markedcontent"/>
          <w:rFonts w:ascii="Arial" w:hAnsi="Arial" w:cs="Arial"/>
          <w:i/>
          <w:sz w:val="22"/>
          <w:szCs w:val="22"/>
        </w:rPr>
        <w:t>elementos necesarios para la</w:t>
      </w:r>
      <w:r w:rsidR="002A53C3" w:rsidRPr="002A53C3">
        <w:rPr>
          <w:i/>
          <w:sz w:val="22"/>
          <w:szCs w:val="22"/>
        </w:rPr>
        <w:t xml:space="preserve"> </w:t>
      </w:r>
      <w:r w:rsidRPr="002A53C3">
        <w:rPr>
          <w:rStyle w:val="markedcontent"/>
          <w:rFonts w:ascii="Arial" w:hAnsi="Arial" w:cs="Arial"/>
          <w:i/>
          <w:sz w:val="22"/>
          <w:szCs w:val="22"/>
        </w:rPr>
        <w:t>competición de todas las disciplinas, se le asigna un coste de 145.200€</w:t>
      </w:r>
      <w:r w:rsidRPr="002A53C3">
        <w:rPr>
          <w:rFonts w:ascii="Arial" w:hAnsi="Arial" w:cs="Arial"/>
          <w:i/>
          <w:sz w:val="22"/>
          <w:szCs w:val="22"/>
          <w:lang w:val="es-ES_tradnl"/>
        </w:rPr>
        <w:t xml:space="preserve"> </w:t>
      </w:r>
    </w:p>
    <w:p w14:paraId="5E96455E" w14:textId="7F36EE37" w:rsidR="002A53C3" w:rsidRPr="002A53C3" w:rsidRDefault="002A53C3" w:rsidP="009D02A6">
      <w:pPr>
        <w:tabs>
          <w:tab w:val="left" w:pos="709"/>
          <w:tab w:val="left" w:pos="992"/>
          <w:tab w:val="left" w:pos="1276"/>
          <w:tab w:val="center" w:pos="3827"/>
          <w:tab w:val="left" w:pos="8820"/>
        </w:tabs>
        <w:spacing w:line="276" w:lineRule="auto"/>
        <w:ind w:left="-180"/>
        <w:jc w:val="both"/>
        <w:rPr>
          <w:rStyle w:val="markedcontent"/>
          <w:i/>
          <w:sz w:val="22"/>
          <w:szCs w:val="22"/>
        </w:rPr>
      </w:pPr>
      <w:r w:rsidRPr="002A53C3">
        <w:rPr>
          <w:rStyle w:val="markedcontent"/>
          <w:rFonts w:ascii="Arial" w:hAnsi="Arial" w:cs="Arial"/>
          <w:i/>
          <w:sz w:val="22"/>
          <w:szCs w:val="22"/>
        </w:rPr>
        <w:t>La grada telescópica de 500 asientos, ampliable a 2000, tiene un coste aproximado de</w:t>
      </w:r>
      <w:r w:rsidRPr="002A53C3">
        <w:rPr>
          <w:i/>
          <w:sz w:val="22"/>
          <w:szCs w:val="22"/>
        </w:rPr>
        <w:br/>
      </w:r>
      <w:r w:rsidRPr="002A53C3">
        <w:rPr>
          <w:rStyle w:val="markedcontent"/>
          <w:rFonts w:ascii="Arial" w:hAnsi="Arial" w:cs="Arial"/>
          <w:i/>
          <w:sz w:val="22"/>
          <w:szCs w:val="22"/>
        </w:rPr>
        <w:t>145.200€. La suma de las citadas partidas de inversión es de 1.967.236€.</w:t>
      </w:r>
      <w:r w:rsidRPr="002A53C3">
        <w:rPr>
          <w:i/>
          <w:sz w:val="22"/>
          <w:szCs w:val="22"/>
        </w:rPr>
        <w:t xml:space="preserve"> </w:t>
      </w:r>
      <w:r w:rsidRPr="002A53C3">
        <w:rPr>
          <w:rStyle w:val="markedcontent"/>
          <w:rFonts w:ascii="Arial" w:hAnsi="Arial" w:cs="Arial"/>
          <w:i/>
          <w:sz w:val="22"/>
          <w:szCs w:val="22"/>
        </w:rPr>
        <w:t>Si al coste total de las instalaciones construidas le deducimos la cantidad aproximada</w:t>
      </w:r>
      <w:r w:rsidRPr="002A53C3">
        <w:rPr>
          <w:i/>
          <w:sz w:val="22"/>
          <w:szCs w:val="22"/>
        </w:rPr>
        <w:br/>
      </w:r>
      <w:r w:rsidRPr="002A53C3">
        <w:rPr>
          <w:rStyle w:val="markedcontent"/>
          <w:rFonts w:ascii="Arial" w:hAnsi="Arial" w:cs="Arial"/>
          <w:i/>
          <w:sz w:val="22"/>
          <w:szCs w:val="22"/>
        </w:rPr>
        <w:t xml:space="preserve">correspondiente al resto de las partidas de inversión, se obtiene una estimación del </w:t>
      </w:r>
      <w:r w:rsidRPr="002A53C3">
        <w:rPr>
          <w:rStyle w:val="markedcontent"/>
          <w:rFonts w:ascii="Arial" w:hAnsi="Arial" w:cs="Arial"/>
          <w:i/>
          <w:sz w:val="22"/>
          <w:szCs w:val="22"/>
        </w:rPr>
        <w:lastRenderedPageBreak/>
        <w:t>coste de la edificación. En este caso se situaría entre 9.176.352€ y 12.132.764€. Las calidades empleadas en la construcción, el aforo de la instalación y los espacios auxiliares construidos son variables que impactarán sobre el coste de la construcción.</w:t>
      </w:r>
    </w:p>
    <w:p w14:paraId="45F0070E" w14:textId="35DF2A5B" w:rsidR="002A53C3" w:rsidRPr="002A53C3" w:rsidRDefault="002A53C3" w:rsidP="009D02A6">
      <w:pPr>
        <w:tabs>
          <w:tab w:val="left" w:pos="709"/>
          <w:tab w:val="left" w:pos="992"/>
          <w:tab w:val="left" w:pos="1276"/>
          <w:tab w:val="center" w:pos="3827"/>
          <w:tab w:val="left" w:pos="8820"/>
        </w:tabs>
        <w:spacing w:line="276" w:lineRule="auto"/>
        <w:ind w:left="-180"/>
        <w:jc w:val="both"/>
        <w:rPr>
          <w:rStyle w:val="markedcontent"/>
          <w:rFonts w:ascii="Arial" w:hAnsi="Arial" w:cs="Arial"/>
          <w:i/>
          <w:sz w:val="22"/>
          <w:szCs w:val="22"/>
        </w:rPr>
      </w:pPr>
      <w:r w:rsidRPr="002A53C3">
        <w:rPr>
          <w:i/>
          <w:sz w:val="22"/>
          <w:szCs w:val="22"/>
        </w:rPr>
        <w:br/>
      </w:r>
      <w:r w:rsidRPr="002A53C3">
        <w:rPr>
          <w:rStyle w:val="markedcontent"/>
          <w:rFonts w:ascii="Arial" w:hAnsi="Arial" w:cs="Arial"/>
          <w:i/>
          <w:sz w:val="22"/>
          <w:szCs w:val="22"/>
        </w:rPr>
        <w:t>Considerando ambas estimaciones, el coste de construcción estimado se ubicaría entre</w:t>
      </w:r>
      <w:r w:rsidRPr="002A53C3">
        <w:rPr>
          <w:i/>
          <w:sz w:val="22"/>
          <w:szCs w:val="22"/>
        </w:rPr>
        <w:t xml:space="preserve"> </w:t>
      </w:r>
      <w:r w:rsidRPr="002A53C3">
        <w:rPr>
          <w:rStyle w:val="markedcontent"/>
          <w:rFonts w:ascii="Arial" w:hAnsi="Arial" w:cs="Arial"/>
          <w:i/>
          <w:sz w:val="22"/>
          <w:szCs w:val="22"/>
        </w:rPr>
        <w:t>los 9.176.352€ y los 12.132.764€. El coste final de las instalaciones construidas confirma</w:t>
      </w:r>
      <w:r w:rsidRPr="002A53C3">
        <w:rPr>
          <w:i/>
          <w:sz w:val="22"/>
          <w:szCs w:val="22"/>
        </w:rPr>
        <w:t xml:space="preserve"> </w:t>
      </w:r>
      <w:r w:rsidRPr="002A53C3">
        <w:rPr>
          <w:rStyle w:val="markedcontent"/>
          <w:rFonts w:ascii="Arial" w:hAnsi="Arial" w:cs="Arial"/>
          <w:i/>
          <w:sz w:val="22"/>
          <w:szCs w:val="22"/>
        </w:rPr>
        <w:t xml:space="preserve">la estimación resultante de aplicar </w:t>
      </w:r>
      <w:r w:rsidR="00B658DA" w:rsidRPr="002A53C3">
        <w:rPr>
          <w:rStyle w:val="markedcontent"/>
          <w:rFonts w:ascii="Arial" w:hAnsi="Arial" w:cs="Arial"/>
          <w:i/>
          <w:sz w:val="22"/>
          <w:szCs w:val="22"/>
        </w:rPr>
        <w:t>la ratio</w:t>
      </w:r>
      <w:r w:rsidRPr="002A53C3">
        <w:rPr>
          <w:rStyle w:val="markedcontent"/>
          <w:rFonts w:ascii="Arial" w:hAnsi="Arial" w:cs="Arial"/>
          <w:i/>
          <w:sz w:val="22"/>
          <w:szCs w:val="22"/>
        </w:rPr>
        <w:t xml:space="preserve"> de coste de edificación de entre 800€ y 1.000€</w:t>
      </w:r>
      <w:r w:rsidRPr="002A53C3">
        <w:rPr>
          <w:i/>
          <w:sz w:val="22"/>
          <w:szCs w:val="22"/>
        </w:rPr>
        <w:t xml:space="preserve"> </w:t>
      </w:r>
      <w:r w:rsidRPr="002A53C3">
        <w:rPr>
          <w:rStyle w:val="markedcontent"/>
          <w:rFonts w:ascii="Arial" w:hAnsi="Arial" w:cs="Arial"/>
          <w:i/>
          <w:sz w:val="22"/>
          <w:szCs w:val="22"/>
        </w:rPr>
        <w:t>por metro cuadrado de superficie construida. De cara a realizar una estimación del coste</w:t>
      </w:r>
      <w:r w:rsidRPr="002A53C3">
        <w:rPr>
          <w:i/>
          <w:sz w:val="22"/>
          <w:szCs w:val="22"/>
        </w:rPr>
        <w:t xml:space="preserve"> </w:t>
      </w:r>
      <w:r w:rsidRPr="002A53C3">
        <w:rPr>
          <w:rStyle w:val="markedcontent"/>
          <w:rFonts w:ascii="Arial" w:hAnsi="Arial" w:cs="Arial"/>
          <w:i/>
          <w:sz w:val="22"/>
          <w:szCs w:val="22"/>
        </w:rPr>
        <w:t>final de edificación se toma como referencia el valor medio entre ambas cifras:</w:t>
      </w:r>
      <w:r w:rsidRPr="002A53C3">
        <w:rPr>
          <w:i/>
          <w:sz w:val="22"/>
          <w:szCs w:val="22"/>
        </w:rPr>
        <w:t xml:space="preserve"> </w:t>
      </w:r>
      <w:r w:rsidRPr="002A53C3">
        <w:rPr>
          <w:rStyle w:val="markedcontent"/>
          <w:rFonts w:ascii="Arial" w:hAnsi="Arial" w:cs="Arial"/>
          <w:i/>
          <w:sz w:val="22"/>
          <w:szCs w:val="22"/>
        </w:rPr>
        <w:t>10.654.558€</w:t>
      </w:r>
    </w:p>
    <w:p w14:paraId="33067BF6" w14:textId="77777777" w:rsidR="00B658DA" w:rsidRDefault="002A53C3" w:rsidP="009D02A6">
      <w:pPr>
        <w:tabs>
          <w:tab w:val="left" w:pos="709"/>
          <w:tab w:val="left" w:pos="992"/>
          <w:tab w:val="left" w:pos="1276"/>
          <w:tab w:val="center" w:pos="3827"/>
          <w:tab w:val="left" w:pos="8820"/>
        </w:tabs>
        <w:spacing w:line="276" w:lineRule="auto"/>
        <w:ind w:left="-180"/>
        <w:jc w:val="both"/>
        <w:rPr>
          <w:rFonts w:ascii="Arial" w:hAnsi="Arial" w:cs="Arial"/>
          <w:i/>
          <w:sz w:val="22"/>
          <w:szCs w:val="22"/>
        </w:rPr>
      </w:pPr>
      <w:r w:rsidRPr="002A53C3">
        <w:rPr>
          <w:i/>
          <w:sz w:val="22"/>
          <w:szCs w:val="22"/>
        </w:rPr>
        <w:br/>
      </w:r>
      <w:r w:rsidRPr="002A53C3">
        <w:rPr>
          <w:rStyle w:val="markedcontent"/>
          <w:rFonts w:ascii="Arial" w:hAnsi="Arial" w:cs="Arial"/>
          <w:i/>
          <w:sz w:val="22"/>
          <w:szCs w:val="22"/>
        </w:rPr>
        <w:t>El coste correspondiente a la urbanización del entorno queda excluido de este cálculo.</w:t>
      </w:r>
      <w:r w:rsidRPr="002A53C3">
        <w:rPr>
          <w:i/>
          <w:sz w:val="22"/>
          <w:szCs w:val="22"/>
        </w:rPr>
        <w:br/>
      </w:r>
      <w:r w:rsidRPr="002A53C3">
        <w:rPr>
          <w:rStyle w:val="markedcontent"/>
          <w:rFonts w:ascii="Arial" w:hAnsi="Arial" w:cs="Arial"/>
          <w:i/>
          <w:sz w:val="22"/>
          <w:szCs w:val="22"/>
        </w:rPr>
        <w:t>Dicho coste variará en función de la ubicación de la instalación.</w:t>
      </w:r>
      <w:r w:rsidRPr="002A53C3">
        <w:rPr>
          <w:i/>
          <w:sz w:val="22"/>
          <w:szCs w:val="22"/>
        </w:rPr>
        <w:t xml:space="preserve"> </w:t>
      </w:r>
      <w:r w:rsidRPr="002A53C3">
        <w:rPr>
          <w:rStyle w:val="markedcontent"/>
          <w:rFonts w:ascii="Arial" w:hAnsi="Arial" w:cs="Arial"/>
          <w:i/>
          <w:sz w:val="22"/>
          <w:szCs w:val="22"/>
        </w:rPr>
        <w:t>La amortización anual de la edificación, aplicando un periodo máximo de 68 años, sería</w:t>
      </w:r>
      <w:r w:rsidRPr="002A53C3">
        <w:rPr>
          <w:i/>
          <w:sz w:val="22"/>
          <w:szCs w:val="22"/>
        </w:rPr>
        <w:t xml:space="preserve"> </w:t>
      </w:r>
      <w:r w:rsidRPr="002A53C3">
        <w:rPr>
          <w:rStyle w:val="markedcontent"/>
          <w:rFonts w:ascii="Arial" w:hAnsi="Arial" w:cs="Arial"/>
          <w:i/>
          <w:sz w:val="22"/>
          <w:szCs w:val="22"/>
        </w:rPr>
        <w:t>de 156.685€.”</w:t>
      </w:r>
    </w:p>
    <w:p w14:paraId="7C1406D6" w14:textId="77777777" w:rsidR="00B658DA" w:rsidRDefault="007930F6" w:rsidP="009D02A6">
      <w:pPr>
        <w:tabs>
          <w:tab w:val="left" w:pos="709"/>
          <w:tab w:val="left" w:pos="992"/>
          <w:tab w:val="left" w:pos="1276"/>
          <w:tab w:val="center" w:pos="3827"/>
        </w:tabs>
        <w:spacing w:line="276" w:lineRule="auto"/>
        <w:ind w:left="-180" w:right="1314"/>
        <w:jc w:val="both"/>
        <w:rPr>
          <w:rFonts w:ascii="Arial" w:hAnsi="Arial" w:cs="Arial"/>
          <w:sz w:val="22"/>
          <w:szCs w:val="22"/>
        </w:rPr>
      </w:pPr>
      <w:r w:rsidRPr="00117BEF">
        <w:rPr>
          <w:rFonts w:ascii="Arial" w:hAnsi="Arial" w:cs="Arial"/>
          <w:sz w:val="22"/>
          <w:szCs w:val="22"/>
        </w:rPr>
        <w:t>Es lo que puedo informar, en cumplimiento de lo dispuesto en el artículo 194 del Reglamento del Parlamento de Navarra.</w:t>
      </w:r>
    </w:p>
    <w:p w14:paraId="56FE1286" w14:textId="77777777" w:rsidR="00B658DA" w:rsidRDefault="007930F6" w:rsidP="009D02A6">
      <w:pPr>
        <w:spacing w:line="276" w:lineRule="auto"/>
        <w:ind w:left="-360" w:right="1314"/>
        <w:jc w:val="center"/>
        <w:rPr>
          <w:rFonts w:ascii="Arial" w:hAnsi="Arial" w:cs="Arial"/>
          <w:sz w:val="22"/>
          <w:szCs w:val="22"/>
        </w:rPr>
      </w:pPr>
      <w:r w:rsidRPr="00117BEF">
        <w:rPr>
          <w:rFonts w:ascii="Arial" w:hAnsi="Arial" w:cs="Arial"/>
          <w:sz w:val="22"/>
          <w:szCs w:val="22"/>
        </w:rPr>
        <w:t xml:space="preserve">Pamplona-Iruña, </w:t>
      </w:r>
      <w:r w:rsidR="002D115F">
        <w:rPr>
          <w:rFonts w:ascii="Arial" w:hAnsi="Arial" w:cs="Arial"/>
          <w:sz w:val="22"/>
          <w:szCs w:val="22"/>
        </w:rPr>
        <w:t>2 de agosto</w:t>
      </w:r>
      <w:r>
        <w:rPr>
          <w:rFonts w:ascii="Arial" w:hAnsi="Arial" w:cs="Arial"/>
          <w:sz w:val="22"/>
          <w:szCs w:val="22"/>
        </w:rPr>
        <w:t xml:space="preserve"> de 2022</w:t>
      </w:r>
    </w:p>
    <w:p w14:paraId="067D74CA" w14:textId="5F5B73F5" w:rsidR="00B658DA" w:rsidRDefault="00B658DA" w:rsidP="007930F6">
      <w:pPr>
        <w:ind w:left="-360" w:right="1314"/>
        <w:jc w:val="center"/>
        <w:rPr>
          <w:rFonts w:ascii="Arial" w:hAnsi="Arial" w:cs="Arial"/>
          <w:sz w:val="22"/>
          <w:szCs w:val="22"/>
        </w:rPr>
      </w:pPr>
      <w:r>
        <w:rPr>
          <w:rFonts w:ascii="Arial" w:hAnsi="Arial" w:cs="Arial"/>
          <w:sz w:val="22"/>
          <w:szCs w:val="22"/>
        </w:rPr>
        <w:t xml:space="preserve">La Consejera de Cultura y Deporte: </w:t>
      </w:r>
      <w:r w:rsidR="007930F6" w:rsidRPr="00117BEF">
        <w:rPr>
          <w:rFonts w:ascii="Arial" w:hAnsi="Arial" w:cs="Arial"/>
          <w:sz w:val="22"/>
          <w:szCs w:val="22"/>
        </w:rPr>
        <w:t>Rebeca Esnaola Bermejo</w:t>
      </w:r>
    </w:p>
    <w:sectPr w:rsidR="00B658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1DC"/>
    <w:rsid w:val="002A53C3"/>
    <w:rsid w:val="002D115F"/>
    <w:rsid w:val="003129A4"/>
    <w:rsid w:val="00450651"/>
    <w:rsid w:val="006E5A9D"/>
    <w:rsid w:val="007930F6"/>
    <w:rsid w:val="00921CC3"/>
    <w:rsid w:val="009D02A6"/>
    <w:rsid w:val="00B658DA"/>
    <w:rsid w:val="00D271DC"/>
    <w:rsid w:val="00ED6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4C977"/>
  <w15:chartTrackingRefBased/>
  <w15:docId w15:val="{82DE92F2-0754-493A-83F2-BD9B0E412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0F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312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644</Words>
  <Characters>3545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X075406</dc:creator>
  <cp:keywords/>
  <dc:description/>
  <cp:lastModifiedBy>Aranaz, Carlota</cp:lastModifiedBy>
  <cp:revision>8</cp:revision>
  <dcterms:created xsi:type="dcterms:W3CDTF">2022-07-15T13:32:00Z</dcterms:created>
  <dcterms:modified xsi:type="dcterms:W3CDTF">2022-09-14T08:21:00Z</dcterms:modified>
</cp:coreProperties>
</file>