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</w:rPr>
        <w:t xml:space="preserve">Nafarroako Parlamentuko Mahaiak, 2022ko urriaren 24an egindako bilkuran, Eledunen Ba</w:t>
      </w:r>
      <w:r>
        <w:rPr>
          <w:rStyle w:val="1"/>
        </w:rPr>
        <w:t xml:space="preserve">tz</w:t>
      </w:r>
      <w:r>
        <w:rPr>
          <w:rStyle w:val="1"/>
        </w:rPr>
        <w:t xml:space="preserve">arrari en</w:t>
      </w:r>
      <w:r>
        <w:rPr>
          <w:rStyle w:val="1"/>
        </w:rPr>
        <w:t xml:space="preserve">tz</w:t>
      </w:r>
      <w:r>
        <w:rPr>
          <w:rStyle w:val="1"/>
        </w:rPr>
        <w:t xml:space="preserve">un ondoren, erabaki hau hartu zuen, besteak beste: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</w:r>
      <w:r>
        <w:rPr>
          <w:rStyle w:val="1"/>
        </w:rPr>
        <w:t xml:space="preserve">tz</w:t>
      </w:r>
      <w:r>
        <w:rPr>
          <w:rStyle w:val="1"/>
        </w:rPr>
        <w:t xml:space="preserve">eko onar</w:t>
      </w:r>
      <w:r>
        <w:rPr>
          <w:rStyle w:val="1"/>
        </w:rPr>
        <w:t xml:space="preserve">tz</w:t>
      </w:r>
      <w:r>
        <w:rPr>
          <w:rStyle w:val="1"/>
        </w:rPr>
        <w:t xml:space="preserve">ea Ramón Alzórriz Goñi jaunak aurkeztutako gaurkotasun handiko galdera, 2023rako Nafarroako Aurrekontu Orokorrei buruzkoa.</w:t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</w:r>
      <w:r>
        <w:rPr>
          <w:rStyle w:val="1"/>
        </w:rPr>
        <w:t xml:space="preserve">tz</w:t>
      </w:r>
      <w:r>
        <w:rPr>
          <w:rStyle w:val="1"/>
        </w:rPr>
        <w:t xml:space="preserve">ea.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Hurrengo Osoko Bilkuran izapide</w:t>
      </w:r>
      <w:r>
        <w:rPr>
          <w:rStyle w:val="1"/>
        </w:rPr>
        <w:t xml:space="preserve">tz</w:t>
      </w:r>
      <w:r>
        <w:rPr>
          <w:rStyle w:val="1"/>
        </w:rPr>
        <w:t xml:space="preserve">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  <w:r>
        <w:rPr/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parlamentarioaren eledun Ramón Alzórriz Goñi jaunak, Legebil</w:t>
      </w:r>
      <w:r>
        <w:rPr>
          <w:rStyle w:val="1"/>
        </w:rPr>
        <w:t xml:space="preserve">tz</w:t>
      </w:r>
      <w:r>
        <w:rPr>
          <w:rStyle w:val="1"/>
        </w:rPr>
        <w:t xml:space="preserve">arreko Erregelamenduak ezarritakoaren babesean, gaurkotasun handiko honako galdera hau egiten du, Nafarroako Gobernuko lehendakariak 2022ko urriaren 27ko Osoko Bilkuran ahoz eran</w:t>
      </w:r>
      <w:r>
        <w:rPr>
          <w:rStyle w:val="1"/>
        </w:rPr>
        <w:t xml:space="preserve">tz</w:t>
      </w:r>
      <w:r>
        <w:rPr>
          <w:rStyle w:val="1"/>
        </w:rPr>
        <w:t xml:space="preserve">uteko.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2023rako Nafarroako Aurrekontu Orokorren aurreproiektua one</w:t>
      </w:r>
      <w:r>
        <w:rPr>
          <w:rStyle w:val="1"/>
        </w:rPr>
        <w:t xml:space="preserve">ts</w:t>
      </w:r>
      <w:r>
        <w:rPr>
          <w:rStyle w:val="1"/>
        </w:rPr>
        <w:t xml:space="preserve">i ondoren, zer dakarte berekin aurrekontu horiek Nafarroako herritarren</w:t>
      </w:r>
      <w:r>
        <w:rPr>
          <w:rStyle w:val="1"/>
        </w:rPr>
        <w:t xml:space="preserve">tz</w:t>
      </w:r>
      <w:r>
        <w:rPr>
          <w:rStyle w:val="1"/>
        </w:rPr>
        <w:t xml:space="preserve">at?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Ramón Alzórriz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