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urriaren 24an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Ana Isabel Ansa Ascunce andreak Nafarroako Kulturaren 2019-2023 Plan Estrategikoaren ezarpen-mailari eta ebaluazioari buruz aurkezturiko interpelazioa.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2022ko urriaren 24an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Geroa Bai talde parlamentarioari atxikitako foru parlamentari Ana Ansa Ascunce andreak, Legebiltzarreko Erregelamenduan ezarritakoaren babesean, honako interpelazio hau aurkezten du, Nafarroako Gobernuko Kultura eta Kiroleko kontseilariak Osoko Bilkuran ahoz erantzun dezan:</w:t>
      </w:r>
    </w:p>
    <w:p>
      <w:pPr>
        <w:pStyle w:val="0"/>
        <w:suppressAutoHyphens w:val="false"/>
        <w:rPr>
          <w:rStyle w:val="1"/>
        </w:rPr>
      </w:pPr>
      <w:r>
        <w:rPr>
          <w:rStyle w:val="1"/>
        </w:rPr>
        <w:t xml:space="preserve">Nafarroako 2019-2023rako Kulturaren Plan Estrategikoaren ezarpen-mailari eta ebaluazioari buruzko interpelazioa.</w:t>
      </w:r>
    </w:p>
    <w:p>
      <w:pPr>
        <w:pStyle w:val="0"/>
        <w:suppressAutoHyphens w:val="false"/>
        <w:rPr>
          <w:rStyle w:val="1"/>
        </w:rPr>
      </w:pPr>
      <w:r>
        <w:rPr>
          <w:rStyle w:val="1"/>
        </w:rPr>
        <w:t xml:space="preserve">Iruñean, 2022ko urriaren 20an</w:t>
      </w:r>
    </w:p>
    <w:p>
      <w:pPr>
        <w:pStyle w:val="0"/>
        <w:suppressAutoHyphens w:val="false"/>
        <w:rPr>
          <w:rStyle w:val="1"/>
        </w:rPr>
      </w:pPr>
      <w:r>
        <w:rPr>
          <w:rStyle w:val="1"/>
        </w:rPr>
        <w:t xml:space="preserve">Foru parlamentaria: Ana Ansa Ascunce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