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implementación de la vacuna del Virus del Papiloma Humano a los niños de 12 años en la Comunidad Foral de Navarra, formulada por la Ilma. Sra. D.ª Patricia Fanlo Mateo.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 Unai Hualde Iglesias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Fanlo Mateo, Parlamentaria Foral adscrita al Grupo Parlamentario Partido Socialista de Navarra, al amparo de lo establecido en el Reglamento de la Cámara, formula a la Consejera de Salud, para su contestación en el Pleno,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infecciones y las neoplasias relacionadas con el VPH más frecuentes se pueden prevenir gracias a la inmunización por medio de diferentes vacunas.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Comunidad Foral de Navarra el calendario vacunal actual solo incluye la vacuna de VPH exclusivamente en niñas a la edad de 12 años. Se administrarán dos dosis con una separación de al menos 5-6 meses (según vacuna utilizada). No incluye a los varones.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se va a implementar en la Comunidad Foral de Navarra la vacuna del Virus del Papiloma Humano a los niños de 12 años de edad, de igual forma que se realiza con las niñas?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28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