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aurkezturiko galdera, jakiteko ea, Nafarroako 2019-2025 Desgaitasun Plana one</w:t>
        <w:softHyphen/>
        <w:t xml:space="preserve">tsi zenetik, egin den gida teknikorik desgaitasun baten ondorioz hezkun</w:t>
        <w:softHyphen/>
        <w:t xml:space="preserve">tza-premia bereziak dituzten ikasleek behar izanez gero horien curriculuma eta materialak, irakaskun</w:t>
        <w:softHyphen/>
        <w:t xml:space="preserve">tza eta ebaluazioak egoki</w:t>
        <w:softHyphen/>
        <w:t xml:space="preserve">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</w:t>
        <w:softHyphen/>
        <w:t xml:space="preserve">tzarreko Erregelamenduan ezarritakoaren babesean, honako galdera hauek aurkezten ditu, Nafarroako Gobernuak ida</w:t>
        <w:softHyphen/>
        <w:t xml:space="preserve">tziz eran</w:t>
        <w:softHyphen/>
        <w:t xml:space="preserve">tzun di</w:t>
        <w:softHyphen/>
        <w:t xml:space="preserve">tzan: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</w:t>
        <w:softHyphen/>
        <w:t xml:space="preserve">tsi zenetik, egin al da gida teknikorik desgaitasun baten ondorioz hezkun</w:t>
        <w:softHyphen/>
        <w:t xml:space="preserve">tza-premia bereziak dituzten ikasleek behar izanez gero horien curriculuma eta materialak, irakaskun</w:t>
        <w:softHyphen/>
        <w:t xml:space="preserve">tza eta ebaluazioak egoki</w:t>
        <w:softHyphen/>
        <w:t xml:space="preserve">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