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puesta en marcha de la vivienda de Tudela para grandes necesidades de apoyo,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¿En qué fechas se ha puesto en marcha la vivienda de Tudela para grandes necesidades de apoyo que atiende a 5 personas?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se distribuye el presupuesto de 15.179 euros ejecutado para la puesta en marcha de estas plazas?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