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Patricia Perales Hurtado andreak aurkezturiko galdera erretiratu izanaz. Galdera toki-entitateek berdintasuneko eragileak kontratatzeko eta sendotzeko laguntzei buruzkoa zen, eta 2022ko urriaren 21eko 117.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