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de máxima actualidad sobre la posibilidad de una intervención pública de la gran distribución alimentaria para topar los precios de los alimentos básicos, formulada por la Ilma. Sra. D.ª Ainhoa Aznárez Igarza.</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Igarza, parlamentaria foral adscrita a la Agrupación Parlamentaria Foral Podemos-Ahal Dugu Navarra, al amparo de lo dispuesto en el Reglamento de esta Cámara presenta la siguiente pregunta de máxima actualidad, a fin de que sea respondida en el próximo Pleno del 26 de enero por la presidenta del Gobierno de Navarra.</w:t>
      </w:r>
    </w:p>
    <w:p>
      <w:pPr>
        <w:pStyle w:val="0"/>
        <w:suppressAutoHyphens w:val="false"/>
        <w:rPr>
          <w:rStyle w:val="1"/>
        </w:rPr>
      </w:pPr>
      <w:r>
        <w:rPr>
          <w:rStyle w:val="1"/>
        </w:rPr>
        <w:t xml:space="preserve">¿Cómo se posiciona el Gobierno ante la posibilidad de una intervención pública de la gran distribución alimentaria para topar los precios de los alimentos básicos y que la gente pueda vivir mejor?</w:t>
      </w:r>
    </w:p>
    <w:p>
      <w:pPr>
        <w:pStyle w:val="0"/>
        <w:suppressAutoHyphens w:val="false"/>
        <w:rPr>
          <w:rStyle w:val="1"/>
        </w:rPr>
      </w:pPr>
      <w:r>
        <w:rPr>
          <w:rStyle w:val="1"/>
        </w:rPr>
        <w:t xml:space="preserve">En Pamplona-Iruñea, a 23 de enero de 2023</w:t>
      </w:r>
    </w:p>
    <w:p>
      <w:pPr>
        <w:pStyle w:val="0"/>
        <w:suppressAutoHyphens w:val="false"/>
        <w:rPr>
          <w:rStyle w:val="1"/>
        </w:rPr>
      </w:pPr>
      <w:r>
        <w:rPr>
          <w:rStyle w:val="1"/>
        </w:rPr>
        <w:t xml:space="preserve">El Parlamentario Foral: Ainhoa Aznárez Igarza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