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6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el compromiso del Gobierno de España con las infraestructuras públicas de Navarra que dependen de su financiación, formulada por el Ilmo. Sr. D. José Suárez Benito.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Acordar su tramitación en una próxima sesión plenaria.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6 de febrero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TEXTO DE LA PREGUNTA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José Suárez Benito, miembro de las Cortes de Navarra, adscrito al Grupo Parlamentario Navarra Suma (NA+), al amparo de lo dispuesto en el Reglamento de la Cámara, realiza la siguiente pregunta oral dirigida a la Presidenta del Gobierno de Navarra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 es el compromiso del Gobierno de España con las infraestructuras públicas de Navarra que dependen de su financiación?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Suárez Benito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