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2023ko otsailaren 2an egindako bileran, ezetsi egin du Euskarari buruzko abenduaren 15eko 18/1986 Foru Legearen 5.b) artikulua aldatzeko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argitara dadin agintzen da.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