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2023ko otsailaren 6an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Raquel Garbayo Berdonces andreak aurkezturiko galdera, Nafarroan kirol-lanbidean hasteari eta jarduteari buruzko apirilaren 4ko 18/2019 Foru Legearen garapenean eta aplikazioan egindako aurrerabideari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otsailaren 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atxikita dagoen Raquel Garbayo Berdoncesekk, Legebiltzarreko Erregelamenduan xedatutakoaren babesean, galdera hau aurkezten du, Nafarroako Gobernuak idatziz erantzun diezaion: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Kirol-lanbidean hasteari eta jarduteari buruzko 18/2019 Legearen garapenean eta aplikazioan egindako aurrerabideei buruzko informazioa.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otsailaren 2an. </w:t>
      </w:r>
    </w:p>
    <w:p>
      <w:pPr>
        <w:pStyle w:val="0"/>
        <w:suppressAutoHyphens w:val="false"/>
        <w:rPr>
          <w:rStyle w:val="1"/>
          <w:spacing w:val="-2.88"/>
        </w:rPr>
      </w:pPr>
      <w:r>
        <w:rPr>
          <w:rStyle w:val="1"/>
          <w:spacing w:val="-2.88"/>
        </w:rPr>
        <w:t xml:space="preserve">Foru parlamentaria: Raquel Garbayo Berdonces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