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gaurkotasun handiko galdera, Ministroen Kontseiluak onetsi zuen Familiei buruzko Legearen aurreproiektuan jasotako hazkuntza-prestazioa Nafarroan egokitzeari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2023ko otsailaren 20an</w:t>
      </w:r>
    </w:p>
    <w:p>
      <w:pPr>
        <w:pStyle w:val="0"/>
        <w:suppressAutoHyphens w:val="false"/>
        <w:rPr>
          <w:rStyle w:val="1"/>
        </w:rPr>
      </w:pPr>
      <w:r>
        <w:rPr>
          <w:rStyle w:val="1"/>
        </w:rPr>
        <w:t xml:space="preserve">Lehendakaria: Unai Hualde Iglesias</w:t>
      </w:r>
    </w:p>
    <w:p>
      <w:pPr>
        <w:pStyle w:val="2"/>
        <w:suppressAutoHyphens w:val="false"/>
        <w:rPr>
          <w:rStyle w:val="1"/>
        </w:rPr>
      </w:pPr>
      <w:r>
        <w:rPr/>
        <w:t xml:space="preserve">GALDERAREN TESTUA</w:t>
      </w:r>
      <w:r>
        <w:rPr>
          <w:rStyle w:val="1"/>
        </w:rPr>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gaurkotasun handiko honako galdera hau aurkezten du, Nafarroako Gobernuak 2023ko otsailaren 23ko Osoko Bilkuran ahoz erantzun dezan:</w:t>
      </w:r>
    </w:p>
    <w:p>
      <w:pPr>
        <w:pStyle w:val="0"/>
        <w:suppressAutoHyphens w:val="false"/>
        <w:rPr>
          <w:rStyle w:val="1"/>
        </w:rPr>
      </w:pPr>
      <w:r>
        <w:rPr>
          <w:rStyle w:val="1"/>
        </w:rPr>
        <w:t xml:space="preserve">Ministroen Kontseiluak 2022ko abenduaren 13an onetsi zuen familiei buruzko aurreproiektua. Nafarroako Gobernuak nola egokituko du aurreproiektu horretan jasotzen den hazkuntza-prestazioa?</w:t>
      </w:r>
    </w:p>
    <w:p>
      <w:pPr>
        <w:pStyle w:val="0"/>
        <w:suppressAutoHyphens w:val="false"/>
        <w:rPr>
          <w:rStyle w:val="1"/>
        </w:rPr>
      </w:pPr>
      <w:r>
        <w:rPr>
          <w:rStyle w:val="1"/>
        </w:rPr>
        <w:t xml:space="preserve">Iruñean, 2023ko otsailaren 20an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