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marzo de 2023,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Se adhiere a la campaña impulsada por el INAI-NABI “Por ti. Por todas” “Zuregatik. Guztiengatik” que quiere destacar que la lucha feminista y el trabajo desarrollado a través de las políticas públicas de igualdad está ayudando a mejorar la vida y las oportunidades de todas y cada una de nosotras en toda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Se suma a los diferentes actos organizados en cada rincón de Navarra y a cuestionar los mensajes de quienes defienden retrocesos de los derechos de las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Se compromete a mantener, en la vida cotidiana y en nuestros ámbitos de responsabilidad, actitudes y compromisos para sostener y avanzar en la transformación social que hemos iniciado hacia la igualdad entre mujeres y hombres, que es la garantía para lograr una sociedad más justa y democrática”.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