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marzo de 2023,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Se adhiere a la campaña impulsada por el INAI-NABI “Por ti. Por todas” “Zuregatik. Guztiengatik” que quiere destacar que la lucha feminista y el trabajo desarrollado a través de las políticas públicas de igualdad está ayudando a mejorar la vida y las oportunidades de todas y cada una de nosotras en toda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Se suma a los diferentes actos organizados en cada rincón de Navarra y a cuestionar los mensajes de quienes defienden retrocesos de los derechos de las mujeres.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Se compromete a mantener, en la vida cotidiana y en nuestros ámbitos de responsabilidad, actitudes y compromisos para sostener y avanzar en la transformación social que hemos iniciado hacia la igualdad entre mujeres y hombres, que es la garantía para lograr una sociedad más justa y democrática”.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marzo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