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4196" w14:textId="2A572785" w:rsidR="000034F3" w:rsidRDefault="000034F3">
      <w:pPr>
        <w:spacing w:after="120"/>
        <w:ind w:left="-15" w:right="32" w:firstLine="0"/>
      </w:pPr>
      <w:r>
        <w:t xml:space="preserve">Navarra Suma talde parlamentarioari atxikita dagoen foru parlamentari Miguel Bujanda </w:t>
      </w:r>
      <w:proofErr w:type="spellStart"/>
      <w:r>
        <w:t>Cirauqui</w:t>
      </w:r>
      <w:proofErr w:type="spellEnd"/>
      <w:r>
        <w:t xml:space="preserve"> jaunak idatziz erantzuteko galdera egin du (10-22-PES-00324), jakin nahi baitu ea larrialdi-planik ba al dagoen </w:t>
      </w:r>
      <w:proofErr w:type="spellStart"/>
      <w:r>
        <w:t>Figarol</w:t>
      </w:r>
      <w:r w:rsidR="000551AB">
        <w:t>go</w:t>
      </w:r>
      <w:proofErr w:type="spellEnd"/>
      <w:r>
        <w:t xml:space="preserve"> kontzejuko </w:t>
      </w:r>
      <w:proofErr w:type="spellStart"/>
      <w:r>
        <w:t>Dos</w:t>
      </w:r>
      <w:proofErr w:type="spellEnd"/>
      <w:r>
        <w:t xml:space="preserve"> </w:t>
      </w:r>
      <w:proofErr w:type="spellStart"/>
      <w:r>
        <w:t>Reinos</w:t>
      </w:r>
      <w:r w:rsidR="000551AB">
        <w:t>ko</w:t>
      </w:r>
      <w:proofErr w:type="spellEnd"/>
      <w:r>
        <w:t xml:space="preserve"> </w:t>
      </w:r>
      <w:r w:rsidR="000551AB">
        <w:t>urmaeleko</w:t>
      </w:r>
      <w:r>
        <w:t xml:space="preserve"> KBE eta </w:t>
      </w:r>
      <w:proofErr w:type="spellStart"/>
      <w:r>
        <w:t>BBEaren</w:t>
      </w:r>
      <w:proofErr w:type="spellEnd"/>
      <w:r>
        <w:t xml:space="preserve"> hezegunearen habitataren kolapsoa konpontzeko. Landa Garapeneko eta Ingurumeneko kontseilariak erantzuna helarazten dio, Biodibertsitatearen Zerbitzuko zuzendari nagusiak egindako txostenetik jasoa. </w:t>
      </w:r>
    </w:p>
    <w:p w14:paraId="433B5EEA" w14:textId="068CFD7B" w:rsidR="000034F3" w:rsidRDefault="000034F3">
      <w:pPr>
        <w:ind w:left="-15" w:right="32"/>
      </w:pPr>
      <w:proofErr w:type="spellStart"/>
      <w:r>
        <w:t>Dos</w:t>
      </w:r>
      <w:proofErr w:type="spellEnd"/>
      <w:r>
        <w:t xml:space="preserve"> </w:t>
      </w:r>
      <w:proofErr w:type="spellStart"/>
      <w:r>
        <w:t>Reinos</w:t>
      </w:r>
      <w:r w:rsidR="000551AB">
        <w:t>ko</w:t>
      </w:r>
      <w:proofErr w:type="spellEnd"/>
      <w:r>
        <w:t xml:space="preserve"> </w:t>
      </w:r>
      <w:r w:rsidR="000551AB">
        <w:t>urmaela</w:t>
      </w:r>
      <w:r>
        <w:t xml:space="preserve"> jatorri artifizialekoa da eta bere jatorrizko diseinuan ez du urik jasotzen ur-korronte naturaletatik, aitzitik, prezipitazioen bidez eta Bardeako II. ureztatzaile elkartearen ureztaketako erretenaren bidez bakarrik jasotzen du ura. Hori guztia kontuan izanda, </w:t>
      </w:r>
      <w:r w:rsidR="000551AB">
        <w:t>urmaela</w:t>
      </w:r>
      <w:r>
        <w:t xml:space="preserve"> urez hornitzeko aukera bideragarri bakarra ureztatzaile elkartearekin akordioa egitea da. </w:t>
      </w:r>
    </w:p>
    <w:p w14:paraId="571234FD" w14:textId="77777777" w:rsidR="000034F3" w:rsidRDefault="000034F3">
      <w:pPr>
        <w:ind w:left="-15" w:right="32"/>
      </w:pPr>
      <w:r>
        <w:t xml:space="preserve">Departamentu honek ez du uste hezegune hori kolapsoan dagoenik. Ingurumen Zaintzak urrian egindako bisitaren ondoren jakinarazi du gaur egun han ikusten diren ahateak ez direla urpekariak. Limoetako hegaztiak asko ugaritu dira, ur maila baxua (hondoko lohiekin) eta ur ertz zabalagoak aproposak direlako hegazti horientzat. Bisitan espezie hauek ikusi dituzte: basahatea, zertzeta arrunta, koartza hauskara, koartzatxo txikia, kuliska, txirri arrunta, </w:t>
      </w:r>
      <w:proofErr w:type="spellStart"/>
      <w:r>
        <w:t>lepabeltza</w:t>
      </w:r>
      <w:proofErr w:type="spellEnd"/>
      <w:r>
        <w:t xml:space="preserve">, borrokalaria, istingor arrunta. Tximutxaren kantua ere detektatu da.  </w:t>
      </w:r>
    </w:p>
    <w:p w14:paraId="798C53A8" w14:textId="1ABE3B06" w:rsidR="005C36F2" w:rsidRDefault="000034F3">
      <w:pPr>
        <w:ind w:left="-15" w:right="32"/>
      </w:pPr>
      <w:r>
        <w:t xml:space="preserve">Bestalde, neguan prezipitazioek </w:t>
      </w:r>
      <w:r w:rsidR="000551AB">
        <w:t>urmaeleko</w:t>
      </w:r>
      <w:r>
        <w:t xml:space="preserve"> ur mailari eutsiko diotela edo are zertxobait igoaraziko dutela espero da. </w:t>
      </w:r>
    </w:p>
    <w:p w14:paraId="42A1DED2" w14:textId="77777777" w:rsidR="000034F3" w:rsidRDefault="000034F3">
      <w:pPr>
        <w:spacing w:after="0"/>
        <w:ind w:left="-15" w:right="32"/>
      </w:pPr>
      <w:r>
        <w:t xml:space="preserve">Departamentu honek lanean jarraitzen du gogotik, alderdi guztiak asebeteko dituen akordio batera iristeko eta hezegune horretarako ur hornidura nahikoa bermatzeko. </w:t>
      </w:r>
    </w:p>
    <w:p w14:paraId="0071F164" w14:textId="77777777" w:rsidR="000034F3" w:rsidRDefault="000034F3">
      <w:pPr>
        <w:spacing w:after="103" w:line="259" w:lineRule="auto"/>
        <w:ind w:left="10" w:right="50" w:hanging="10"/>
        <w:jc w:val="center"/>
      </w:pPr>
      <w:r>
        <w:t xml:space="preserve">Iruñean, 2022ko azaroaren 22an </w:t>
      </w:r>
    </w:p>
    <w:p w14:paraId="1FEE3B76" w14:textId="77777777" w:rsidR="000034F3" w:rsidRDefault="000034F3">
      <w:pPr>
        <w:spacing w:after="103" w:line="259" w:lineRule="auto"/>
        <w:ind w:left="10" w:right="50" w:hanging="10"/>
        <w:jc w:val="center"/>
      </w:pPr>
      <w:r>
        <w:rPr>
          <w:sz w:val="24"/>
        </w:rPr>
        <w:t>Landa Garapeneko eta Ingurumeneko kontseilaria:</w:t>
      </w:r>
      <w:r>
        <w:t xml:space="preserve"> Itziar Gómez López </w:t>
      </w:r>
    </w:p>
    <w:p w14:paraId="2025C841" w14:textId="2A83DE27" w:rsidR="005C36F2" w:rsidRDefault="005C36F2">
      <w:pPr>
        <w:spacing w:after="0" w:line="259" w:lineRule="auto"/>
        <w:ind w:right="0" w:firstLine="0"/>
        <w:jc w:val="left"/>
      </w:pPr>
    </w:p>
    <w:sectPr w:rsidR="005C36F2" w:rsidSect="000034F3">
      <w:pgSz w:w="11906" w:h="16838"/>
      <w:pgMar w:top="1418" w:right="1083" w:bottom="29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F2"/>
    <w:rsid w:val="000034F3"/>
    <w:rsid w:val="000551AB"/>
    <w:rsid w:val="005C36F2"/>
    <w:rsid w:val="00FA0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BED8"/>
  <w15:docId w15:val="{A1FB165C-93CB-4416-A347-954ECFE6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356" w:lineRule="auto"/>
      <w:ind w:right="45" w:firstLine="698"/>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hd w:val="clear" w:color="auto" w:fill="D9D9D9"/>
      <w:spacing w:after="8360"/>
      <w:ind w:right="49"/>
      <w:jc w:val="center"/>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1495</Characters>
  <Application>Microsoft Office Word</Application>
  <DocSecurity>0</DocSecurity>
  <Lines>12</Lines>
  <Paragraphs>3</Paragraphs>
  <ScaleCrop>false</ScaleCrop>
  <Company>Hewlett-Packard Company</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4</cp:revision>
  <dcterms:created xsi:type="dcterms:W3CDTF">2022-11-23T11:39:00Z</dcterms:created>
  <dcterms:modified xsi:type="dcterms:W3CDTF">2023-03-14T07:31:00Z</dcterms:modified>
</cp:coreProperties>
</file>