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marzo de 2023,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solidariza con todas las personas afectadas por el derrumbe del edificio Rana Plaza, ocurrido en Bangladesh el 24 de abril de 2013 y hace un llamamiento a todas las instituciones internacionales, gobiernos y organizaciones para que tomen medidas efectivas para que situaciones como la vivida hace 10 años no se vuelvan a producir.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manifiesta su voluntad de que el Gobierno de Navarra apoye una legislación europea y estatal en materia de Debida Diligencia y Derechos Humanos en la que se garantice el cumplimiento real de los Derechos Humanos en la industria global de la confección”.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