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1D7CC" w14:textId="77777777" w:rsidR="007C2846" w:rsidRPr="003D75C1" w:rsidRDefault="007C2846" w:rsidP="003D75C1">
      <w:pPr>
        <w:pStyle w:val="OFICIO-12"/>
        <w:spacing w:before="0" w:afterLines="160" w:after="384"/>
        <w:rPr>
          <w:rFonts w:asciiTheme="majorHAnsi" w:hAnsiTheme="majorHAnsi" w:cstheme="majorHAnsi"/>
          <w:sz w:val="22"/>
          <w:szCs w:val="22"/>
        </w:rPr>
      </w:pPr>
      <w:r w:rsidRPr="003D75C1">
        <w:rPr>
          <w:rFonts w:asciiTheme="majorHAnsi" w:hAnsiTheme="majorHAnsi" w:cstheme="majorHAnsi"/>
          <w:sz w:val="22"/>
          <w:szCs w:val="22"/>
        </w:rPr>
        <w:t>2023ko irailaren 18an eginiko bilkuran, Nafarroako Parlamentuko Mahaiak, Eledunen Batzarrari entzun ondoren, besteak beste honako erabaki hau hartu zuen:</w:t>
      </w:r>
    </w:p>
    <w:p w14:paraId="5C00709E" w14:textId="77777777" w:rsidR="007C2846" w:rsidRPr="003D75C1" w:rsidRDefault="007C2846" w:rsidP="003D75C1">
      <w:pPr>
        <w:spacing w:afterLines="160" w:after="384"/>
        <w:ind w:firstLine="425"/>
        <w:jc w:val="both"/>
        <w:rPr>
          <w:rFonts w:asciiTheme="majorHAnsi" w:hAnsiTheme="majorHAnsi" w:cstheme="majorHAnsi"/>
        </w:rPr>
      </w:pPr>
      <w:r w:rsidRPr="003D75C1">
        <w:rPr>
          <w:rFonts w:asciiTheme="majorHAnsi" w:hAnsiTheme="majorHAnsi" w:cstheme="majorHAnsi"/>
        </w:rPr>
        <w:t>Nafarroako Parlamentuko Erregelamenduaren 235. artikuluan ezarritakoari jarraikiz, eta kontuan hartuta Espainiako Konstituzioaren 69.5 artikulua, Nafarroako Foru Eraentza Berrezarri eta Hobetzeari buruzko Lege Organikoaren 12. artikulua eta Mahaiak 2023ko irailaren 4an hartutako Erabakia, Eledunen Batzarrari entzun ondoren, ERABAKI DA:</w:t>
      </w:r>
    </w:p>
    <w:p w14:paraId="17ED507E" w14:textId="77777777" w:rsidR="007C2846" w:rsidRPr="003D75C1" w:rsidRDefault="007C2846" w:rsidP="003D75C1">
      <w:pPr>
        <w:spacing w:afterLines="160" w:after="384"/>
        <w:ind w:firstLine="425"/>
        <w:jc w:val="both"/>
        <w:rPr>
          <w:rFonts w:asciiTheme="majorHAnsi" w:hAnsiTheme="majorHAnsi" w:cstheme="majorHAnsi"/>
        </w:rPr>
      </w:pPr>
      <w:r w:rsidRPr="003D75C1">
        <w:rPr>
          <w:rFonts w:asciiTheme="majorHAnsi" w:hAnsiTheme="majorHAnsi" w:cstheme="majorHAnsi"/>
        </w:rPr>
        <w:t>Lehena. Honako pertsona hauek aldarrikatzea Nafarroako Foru Komunitateko senatari izateko hautagai gisa:</w:t>
      </w:r>
    </w:p>
    <w:p w14:paraId="0635A541" w14:textId="3DAA5D87" w:rsidR="007C2846" w:rsidRPr="003D75C1" w:rsidRDefault="007C2846" w:rsidP="003D75C1">
      <w:pPr>
        <w:spacing w:afterLines="160" w:after="384"/>
        <w:ind w:firstLine="425"/>
        <w:jc w:val="both"/>
        <w:rPr>
          <w:rFonts w:asciiTheme="majorHAnsi" w:hAnsiTheme="majorHAnsi" w:cstheme="majorHAnsi"/>
        </w:rPr>
      </w:pPr>
      <w:r w:rsidRPr="003D75C1">
        <w:rPr>
          <w:rFonts w:asciiTheme="majorHAnsi" w:hAnsiTheme="majorHAnsi" w:cstheme="majorHAnsi"/>
        </w:rPr>
        <w:t xml:space="preserve">– Juan José </w:t>
      </w:r>
      <w:proofErr w:type="spellStart"/>
      <w:r w:rsidRPr="003D75C1">
        <w:rPr>
          <w:rFonts w:asciiTheme="majorHAnsi" w:hAnsiTheme="majorHAnsi" w:cstheme="majorHAnsi"/>
        </w:rPr>
        <w:t>Echeverría</w:t>
      </w:r>
      <w:proofErr w:type="spellEnd"/>
      <w:r w:rsidRPr="003D75C1">
        <w:rPr>
          <w:rFonts w:asciiTheme="majorHAnsi" w:hAnsiTheme="majorHAnsi" w:cstheme="majorHAnsi"/>
        </w:rPr>
        <w:t xml:space="preserve"> Iriarte jauna, Unión del </w:t>
      </w:r>
      <w:proofErr w:type="spellStart"/>
      <w:r w:rsidRPr="003D75C1">
        <w:rPr>
          <w:rFonts w:asciiTheme="majorHAnsi" w:hAnsiTheme="majorHAnsi" w:cstheme="majorHAnsi"/>
        </w:rPr>
        <w:t>Pueblo</w:t>
      </w:r>
      <w:proofErr w:type="spellEnd"/>
      <w:r w:rsidRPr="003D75C1">
        <w:rPr>
          <w:rFonts w:asciiTheme="majorHAnsi" w:hAnsiTheme="majorHAnsi" w:cstheme="majorHAnsi"/>
        </w:rPr>
        <w:t xml:space="preserve"> Navarro talde parlamentarioak </w:t>
      </w:r>
      <w:proofErr w:type="spellStart"/>
      <w:r w:rsidRPr="003D75C1">
        <w:rPr>
          <w:rFonts w:asciiTheme="majorHAnsi" w:hAnsiTheme="majorHAnsi" w:cstheme="majorHAnsi"/>
        </w:rPr>
        <w:t>aurkeztua</w:t>
      </w:r>
      <w:proofErr w:type="spellEnd"/>
      <w:r w:rsidRPr="003D75C1">
        <w:rPr>
          <w:rFonts w:asciiTheme="majorHAnsi" w:hAnsiTheme="majorHAnsi" w:cstheme="majorHAnsi"/>
        </w:rPr>
        <w:t>.</w:t>
      </w:r>
    </w:p>
    <w:p w14:paraId="531159EC" w14:textId="7534E626" w:rsidR="007C2846" w:rsidRDefault="007C2846" w:rsidP="003D75C1">
      <w:pPr>
        <w:spacing w:afterLines="160" w:after="384"/>
        <w:ind w:firstLine="425"/>
        <w:jc w:val="both"/>
        <w:rPr>
          <w:rFonts w:asciiTheme="majorHAnsi" w:hAnsiTheme="majorHAnsi" w:cstheme="majorHAnsi"/>
        </w:rPr>
      </w:pPr>
      <w:r w:rsidRPr="003D75C1">
        <w:rPr>
          <w:rFonts w:asciiTheme="majorHAnsi" w:hAnsiTheme="majorHAnsi" w:cstheme="majorHAnsi"/>
        </w:rPr>
        <w:t xml:space="preserve">– Miren Uxue </w:t>
      </w:r>
      <w:proofErr w:type="spellStart"/>
      <w:r w:rsidRPr="003D75C1">
        <w:rPr>
          <w:rFonts w:asciiTheme="majorHAnsi" w:hAnsiTheme="majorHAnsi" w:cstheme="majorHAnsi"/>
        </w:rPr>
        <w:t>Barcos</w:t>
      </w:r>
      <w:proofErr w:type="spellEnd"/>
      <w:r w:rsidRPr="003D75C1">
        <w:rPr>
          <w:rFonts w:asciiTheme="majorHAnsi" w:hAnsiTheme="majorHAnsi" w:cstheme="majorHAnsi"/>
        </w:rPr>
        <w:t xml:space="preserve"> </w:t>
      </w:r>
      <w:proofErr w:type="spellStart"/>
      <w:r w:rsidRPr="003D75C1">
        <w:rPr>
          <w:rFonts w:asciiTheme="majorHAnsi" w:hAnsiTheme="majorHAnsi" w:cstheme="majorHAnsi"/>
        </w:rPr>
        <w:t>Berruezo</w:t>
      </w:r>
      <w:proofErr w:type="spellEnd"/>
      <w:r w:rsidRPr="003D75C1">
        <w:rPr>
          <w:rFonts w:asciiTheme="majorHAnsi" w:hAnsiTheme="majorHAnsi" w:cstheme="majorHAnsi"/>
        </w:rPr>
        <w:t xml:space="preserve"> andrea, Geroa Bai talde parlamentarioak </w:t>
      </w:r>
      <w:proofErr w:type="spellStart"/>
      <w:r w:rsidRPr="003D75C1">
        <w:rPr>
          <w:rFonts w:asciiTheme="majorHAnsi" w:hAnsiTheme="majorHAnsi" w:cstheme="majorHAnsi"/>
        </w:rPr>
        <w:t>aurkeztua</w:t>
      </w:r>
      <w:proofErr w:type="spellEnd"/>
      <w:r w:rsidRPr="003D75C1">
        <w:rPr>
          <w:rFonts w:asciiTheme="majorHAnsi" w:hAnsiTheme="majorHAnsi" w:cstheme="majorHAnsi"/>
        </w:rPr>
        <w:t xml:space="preserve"> (11-23/ELC-00001).</w:t>
      </w:r>
    </w:p>
    <w:p w14:paraId="0AF735BC" w14:textId="788E8DCE" w:rsidR="003D75C1" w:rsidRPr="003D75C1" w:rsidRDefault="003D75C1" w:rsidP="003D75C1">
      <w:pPr>
        <w:spacing w:afterLines="160" w:after="384"/>
        <w:ind w:firstLine="425"/>
        <w:jc w:val="both"/>
        <w:rPr>
          <w:rFonts w:asciiTheme="majorHAnsi" w:hAnsiTheme="majorHAnsi" w:cstheme="majorHAnsi"/>
        </w:rPr>
      </w:pPr>
      <w:r w:rsidRPr="003D75C1">
        <w:rPr>
          <w:rFonts w:asciiTheme="majorHAnsi" w:hAnsiTheme="majorHAnsi" w:cstheme="majorHAnsi"/>
        </w:rPr>
        <w:t>Bigarrena. Erabaki hau talde parlamentarioen eledunei helaraztea eta Nafarroako Parlamentuko Aldizkari Ofizialean argitaratzea.</w:t>
      </w:r>
    </w:p>
    <w:p w14:paraId="121375DA" w14:textId="77777777" w:rsidR="007C2846" w:rsidRPr="003D75C1" w:rsidRDefault="007C2846" w:rsidP="003D75C1">
      <w:pPr>
        <w:pStyle w:val="FECHA-12"/>
        <w:spacing w:afterLines="160" w:after="384"/>
        <w:rPr>
          <w:rFonts w:asciiTheme="majorHAnsi" w:hAnsiTheme="majorHAnsi" w:cstheme="majorHAnsi"/>
          <w:sz w:val="22"/>
          <w:szCs w:val="22"/>
        </w:rPr>
      </w:pPr>
      <w:r w:rsidRPr="003D75C1">
        <w:rPr>
          <w:rFonts w:asciiTheme="majorHAnsi" w:hAnsiTheme="majorHAnsi" w:cstheme="majorHAnsi"/>
          <w:sz w:val="22"/>
          <w:szCs w:val="22"/>
        </w:rPr>
        <w:t>Iruñean, 2023ko irailaren 18an</w:t>
      </w:r>
    </w:p>
    <w:p w14:paraId="12937327" w14:textId="7C92A194" w:rsidR="003D75C1" w:rsidRPr="003D75C1" w:rsidRDefault="007C2846" w:rsidP="003D75C1">
      <w:pPr>
        <w:pStyle w:val="DESTFIRMA-12"/>
        <w:spacing w:afterLines="160" w:after="384"/>
        <w:rPr>
          <w:rFonts w:asciiTheme="majorHAnsi" w:hAnsiTheme="majorHAnsi" w:cstheme="majorHAnsi"/>
          <w:sz w:val="22"/>
          <w:szCs w:val="22"/>
        </w:rPr>
      </w:pPr>
      <w:r w:rsidRPr="003D75C1">
        <w:rPr>
          <w:rFonts w:asciiTheme="majorHAnsi" w:hAnsiTheme="majorHAnsi" w:cstheme="majorHAnsi"/>
          <w:caps w:val="0"/>
          <w:sz w:val="22"/>
          <w:szCs w:val="22"/>
        </w:rPr>
        <w:t>Lehendakaria</w:t>
      </w:r>
      <w:r w:rsidRPr="003D75C1">
        <w:rPr>
          <w:rFonts w:asciiTheme="majorHAnsi" w:hAnsiTheme="majorHAnsi" w:cstheme="majorHAnsi"/>
          <w:sz w:val="22"/>
          <w:szCs w:val="22"/>
        </w:rPr>
        <w:drawing>
          <wp:anchor distT="0" distB="0" distL="114300" distR="114300" simplePos="0" relativeHeight="251660288" behindDoc="1" locked="0" layoutInCell="1" allowOverlap="1" wp14:anchorId="6B361743" wp14:editId="3C7B6880">
            <wp:simplePos x="0" y="0"/>
            <wp:positionH relativeFrom="column">
              <wp:posOffset>3244215</wp:posOffset>
            </wp:positionH>
            <wp:positionV relativeFrom="paragraph">
              <wp:posOffset>5791200</wp:posOffset>
            </wp:positionV>
            <wp:extent cx="1440180" cy="1143000"/>
            <wp:effectExtent l="0" t="0" r="7620" b="0"/>
            <wp:wrapNone/>
            <wp:docPr id="628944819" name="Imagen 10"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944819" name="Imagen 10" descr="Logotipo&#10;&#10;Descripción generada automáticamente con confianza med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018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75C1">
        <w:rPr>
          <w:rFonts w:asciiTheme="majorHAnsi" w:hAnsiTheme="majorHAnsi" w:cstheme="majorHAnsi"/>
          <w:sz w:val="22"/>
          <w:szCs w:val="22"/>
        </w:rPr>
        <w:drawing>
          <wp:anchor distT="0" distB="0" distL="114300" distR="114300" simplePos="0" relativeHeight="251661312" behindDoc="1" locked="0" layoutInCell="1" allowOverlap="1" wp14:anchorId="15275E34" wp14:editId="5A2B96D0">
            <wp:simplePos x="0" y="0"/>
            <wp:positionH relativeFrom="column">
              <wp:posOffset>3244215</wp:posOffset>
            </wp:positionH>
            <wp:positionV relativeFrom="paragraph">
              <wp:posOffset>5791200</wp:posOffset>
            </wp:positionV>
            <wp:extent cx="1440180" cy="1143000"/>
            <wp:effectExtent l="0" t="0" r="7620" b="0"/>
            <wp:wrapNone/>
            <wp:docPr id="307000473" name="Imagen 9"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000473" name="Imagen 9" descr="Logotipo&#10;&#10;Descripción generada automáticamente con confianza med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018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75C1">
        <w:rPr>
          <w:rFonts w:asciiTheme="majorHAnsi" w:hAnsiTheme="majorHAnsi" w:cstheme="majorHAnsi"/>
          <w:sz w:val="22"/>
          <w:szCs w:val="22"/>
        </w:rPr>
        <w:drawing>
          <wp:anchor distT="0" distB="0" distL="114300" distR="114300" simplePos="0" relativeHeight="251662336" behindDoc="1" locked="0" layoutInCell="1" allowOverlap="1" wp14:anchorId="2255A3EB" wp14:editId="24B4FA34">
            <wp:simplePos x="0" y="0"/>
            <wp:positionH relativeFrom="column">
              <wp:posOffset>3244215</wp:posOffset>
            </wp:positionH>
            <wp:positionV relativeFrom="paragraph">
              <wp:posOffset>5791200</wp:posOffset>
            </wp:positionV>
            <wp:extent cx="1440180" cy="1143000"/>
            <wp:effectExtent l="0" t="0" r="7620" b="0"/>
            <wp:wrapNone/>
            <wp:docPr id="1990575813" name="Imagen 8"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575813" name="Imagen 8" descr="Logotipo&#10;&#10;Descripción generada automáticamente con confianza med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018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75C1">
        <w:rPr>
          <w:rFonts w:asciiTheme="majorHAnsi" w:hAnsiTheme="majorHAnsi" w:cstheme="majorHAnsi"/>
          <w:sz w:val="22"/>
          <w:szCs w:val="22"/>
        </w:rPr>
        <w:drawing>
          <wp:anchor distT="0" distB="0" distL="114300" distR="114300" simplePos="0" relativeHeight="251663360" behindDoc="1" locked="0" layoutInCell="1" allowOverlap="1" wp14:anchorId="4A7E3C99" wp14:editId="52051B4A">
            <wp:simplePos x="0" y="0"/>
            <wp:positionH relativeFrom="column">
              <wp:posOffset>3244215</wp:posOffset>
            </wp:positionH>
            <wp:positionV relativeFrom="paragraph">
              <wp:posOffset>5791200</wp:posOffset>
            </wp:positionV>
            <wp:extent cx="1440180" cy="1143000"/>
            <wp:effectExtent l="0" t="0" r="7620" b="0"/>
            <wp:wrapNone/>
            <wp:docPr id="484017178" name="Imagen 7"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017178" name="Imagen 7" descr="Logotipo&#10;&#10;Descripción generada automáticamente con confianza med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018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75C1">
        <w:rPr>
          <w:rFonts w:asciiTheme="majorHAnsi" w:hAnsiTheme="majorHAnsi" w:cstheme="majorHAnsi"/>
          <w:sz w:val="22"/>
          <w:szCs w:val="22"/>
        </w:rPr>
        <w:drawing>
          <wp:anchor distT="0" distB="0" distL="114300" distR="114300" simplePos="0" relativeHeight="251664384" behindDoc="1" locked="0" layoutInCell="1" allowOverlap="1" wp14:anchorId="67E78555" wp14:editId="45623476">
            <wp:simplePos x="0" y="0"/>
            <wp:positionH relativeFrom="column">
              <wp:posOffset>3244215</wp:posOffset>
            </wp:positionH>
            <wp:positionV relativeFrom="paragraph">
              <wp:posOffset>5791200</wp:posOffset>
            </wp:positionV>
            <wp:extent cx="1440180" cy="1143000"/>
            <wp:effectExtent l="0" t="0" r="7620" b="0"/>
            <wp:wrapNone/>
            <wp:docPr id="794581349" name="Imagen 6"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581349" name="Imagen 6" descr="Logotipo&#10;&#10;Descripción generada automáticamente con confianza med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018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75C1">
        <w:rPr>
          <w:rFonts w:asciiTheme="majorHAnsi" w:hAnsiTheme="majorHAnsi" w:cstheme="majorHAnsi"/>
          <w:sz w:val="22"/>
          <w:szCs w:val="22"/>
        </w:rPr>
        <w:drawing>
          <wp:anchor distT="0" distB="0" distL="114300" distR="114300" simplePos="0" relativeHeight="251665408" behindDoc="1" locked="0" layoutInCell="1" allowOverlap="1" wp14:anchorId="37F30038" wp14:editId="1127ABEA">
            <wp:simplePos x="0" y="0"/>
            <wp:positionH relativeFrom="column">
              <wp:posOffset>3244215</wp:posOffset>
            </wp:positionH>
            <wp:positionV relativeFrom="paragraph">
              <wp:posOffset>5791200</wp:posOffset>
            </wp:positionV>
            <wp:extent cx="1440180" cy="1143000"/>
            <wp:effectExtent l="0" t="0" r="7620" b="0"/>
            <wp:wrapNone/>
            <wp:docPr id="597942821" name="Imagen 5"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942821" name="Imagen 5" descr="Logotipo&#10;&#10;Descripción generada automáticamente con confianza med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018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75C1">
        <w:rPr>
          <w:rFonts w:asciiTheme="majorHAnsi" w:hAnsiTheme="majorHAnsi" w:cstheme="majorHAnsi"/>
          <w:sz w:val="22"/>
          <w:szCs w:val="22"/>
        </w:rPr>
        <w:drawing>
          <wp:anchor distT="0" distB="0" distL="114300" distR="114300" simplePos="0" relativeHeight="251666432" behindDoc="1" locked="0" layoutInCell="1" allowOverlap="1" wp14:anchorId="005C453B" wp14:editId="2AF5720A">
            <wp:simplePos x="0" y="0"/>
            <wp:positionH relativeFrom="column">
              <wp:posOffset>3244215</wp:posOffset>
            </wp:positionH>
            <wp:positionV relativeFrom="paragraph">
              <wp:posOffset>5791200</wp:posOffset>
            </wp:positionV>
            <wp:extent cx="1440180" cy="1143000"/>
            <wp:effectExtent l="0" t="0" r="7620" b="0"/>
            <wp:wrapNone/>
            <wp:docPr id="906065853" name="Imagen 4"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065853" name="Imagen 4" descr="Logotipo&#10;&#10;Descripción generada automáticamente con confianza med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018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75C1">
        <w:rPr>
          <w:rFonts w:asciiTheme="majorHAnsi" w:hAnsiTheme="majorHAnsi" w:cstheme="majorHAnsi"/>
          <w:sz w:val="22"/>
          <w:szCs w:val="22"/>
        </w:rPr>
        <w:drawing>
          <wp:anchor distT="0" distB="0" distL="114300" distR="114300" simplePos="0" relativeHeight="251667456" behindDoc="1" locked="0" layoutInCell="1" allowOverlap="1" wp14:anchorId="6ED89696" wp14:editId="481A1B06">
            <wp:simplePos x="0" y="0"/>
            <wp:positionH relativeFrom="column">
              <wp:posOffset>3244215</wp:posOffset>
            </wp:positionH>
            <wp:positionV relativeFrom="paragraph">
              <wp:posOffset>5791200</wp:posOffset>
            </wp:positionV>
            <wp:extent cx="1440180" cy="1143000"/>
            <wp:effectExtent l="0" t="0" r="7620" b="0"/>
            <wp:wrapNone/>
            <wp:docPr id="1415612165" name="Imagen 3"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612165" name="Imagen 3" descr="Logotipo&#10;&#10;Descripción generada automáticamente con confianza med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018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75C1">
        <w:rPr>
          <w:rFonts w:asciiTheme="majorHAnsi" w:hAnsiTheme="majorHAnsi" w:cstheme="majorHAnsi"/>
          <w:sz w:val="22"/>
          <w:szCs w:val="22"/>
        </w:rPr>
        <w:drawing>
          <wp:anchor distT="0" distB="0" distL="114300" distR="114300" simplePos="0" relativeHeight="251668480" behindDoc="1" locked="0" layoutInCell="1" allowOverlap="1" wp14:anchorId="0615F481" wp14:editId="1C10800C">
            <wp:simplePos x="0" y="0"/>
            <wp:positionH relativeFrom="column">
              <wp:posOffset>3244215</wp:posOffset>
            </wp:positionH>
            <wp:positionV relativeFrom="paragraph">
              <wp:posOffset>5791200</wp:posOffset>
            </wp:positionV>
            <wp:extent cx="1440180" cy="1143000"/>
            <wp:effectExtent l="0" t="0" r="7620" b="0"/>
            <wp:wrapNone/>
            <wp:docPr id="100864989" name="Imagen 2"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4989" name="Imagen 2" descr="Logotipo&#10;&#10;Descripción generada automáticamente con confianza med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018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75C1">
        <w:rPr>
          <w:rFonts w:asciiTheme="majorHAnsi" w:hAnsiTheme="majorHAnsi" w:cstheme="majorHAnsi"/>
          <w:sz w:val="22"/>
          <w:szCs w:val="22"/>
        </w:rPr>
        <w:t xml:space="preserve">: </w:t>
      </w:r>
      <w:r w:rsidRPr="003D75C1">
        <w:rPr>
          <w:rFonts w:asciiTheme="majorHAnsi" w:hAnsiTheme="majorHAnsi" w:cstheme="majorHAnsi"/>
          <w:caps w:val="0"/>
          <w:sz w:val="22"/>
          <w:szCs w:val="22"/>
        </w:rPr>
        <w:t>Unai Hualde Iglesias</w:t>
      </w:r>
    </w:p>
    <w:sectPr w:rsidR="003D75C1" w:rsidRPr="003D75C1" w:rsidSect="007C2846">
      <w:pgSz w:w="11906" w:h="16838"/>
      <w:pgMar w:top="1843"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846"/>
    <w:rsid w:val="003D75C1"/>
    <w:rsid w:val="007C2846"/>
    <w:rsid w:val="00D24D98"/>
    <w:rsid w:val="00DB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53A20"/>
  <w15:chartTrackingRefBased/>
  <w15:docId w15:val="{03D17F66-360E-487C-BF66-28D70150B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846"/>
    <w:rPr>
      <w:rFonts w:ascii="Calibri" w:eastAsia="Calibri" w:hAnsi="Calibri" w:cs="Times New Roman"/>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OFICIO-12">
    <w:name w:val="OFICIO-12"/>
    <w:basedOn w:val="Normal"/>
    <w:rsid w:val="007C2846"/>
    <w:pPr>
      <w:overflowPunct w:val="0"/>
      <w:autoSpaceDE w:val="0"/>
      <w:autoSpaceDN w:val="0"/>
      <w:adjustRightInd w:val="0"/>
      <w:spacing w:before="120" w:after="120" w:line="240" w:lineRule="auto"/>
      <w:ind w:firstLine="425"/>
      <w:jc w:val="both"/>
      <w:textAlignment w:val="baseline"/>
    </w:pPr>
    <w:rPr>
      <w:rFonts w:ascii="Arial" w:eastAsia="Times New Roman" w:hAnsi="Arial"/>
      <w:kern w:val="0"/>
      <w:sz w:val="24"/>
      <w:szCs w:val="20"/>
      <w:lang w:eastAsia="es-ES"/>
    </w:rPr>
  </w:style>
  <w:style w:type="paragraph" w:customStyle="1" w:styleId="DESTFIRMA-12">
    <w:name w:val="DESTFIRMA-12"/>
    <w:basedOn w:val="Normal"/>
    <w:rsid w:val="007C2846"/>
    <w:pPr>
      <w:overflowPunct w:val="0"/>
      <w:autoSpaceDE w:val="0"/>
      <w:autoSpaceDN w:val="0"/>
      <w:adjustRightInd w:val="0"/>
      <w:spacing w:after="0" w:line="240" w:lineRule="auto"/>
      <w:jc w:val="center"/>
      <w:textAlignment w:val="baseline"/>
    </w:pPr>
    <w:rPr>
      <w:rFonts w:ascii="Arial" w:eastAsia="Times New Roman" w:hAnsi="Arial"/>
      <w:caps/>
      <w:noProof/>
      <w:kern w:val="0"/>
      <w:sz w:val="24"/>
      <w:szCs w:val="20"/>
      <w:lang w:eastAsia="es-ES"/>
    </w:rPr>
  </w:style>
  <w:style w:type="paragraph" w:customStyle="1" w:styleId="FECHA-12">
    <w:name w:val="FECHA-12"/>
    <w:basedOn w:val="Normal"/>
    <w:next w:val="Normal"/>
    <w:rsid w:val="007C2846"/>
    <w:pPr>
      <w:overflowPunct w:val="0"/>
      <w:autoSpaceDE w:val="0"/>
      <w:autoSpaceDN w:val="0"/>
      <w:adjustRightInd w:val="0"/>
      <w:spacing w:after="0" w:line="240" w:lineRule="auto"/>
      <w:jc w:val="center"/>
      <w:textAlignment w:val="baseline"/>
    </w:pPr>
    <w:rPr>
      <w:rFonts w:ascii="Arial" w:eastAsia="Times New Roman" w:hAnsi="Arial"/>
      <w:kern w:val="0"/>
      <w:sz w:val="24"/>
      <w:szCs w:val="20"/>
      <w:lang w:eastAsia="es-ES"/>
    </w:rPr>
  </w:style>
  <w:style w:type="paragraph" w:customStyle="1" w:styleId="NOMFIRMA-12">
    <w:name w:val="NOMFIRMA-12"/>
    <w:basedOn w:val="Normal"/>
    <w:next w:val="Normal"/>
    <w:rsid w:val="007C2846"/>
    <w:pPr>
      <w:overflowPunct w:val="0"/>
      <w:autoSpaceDE w:val="0"/>
      <w:autoSpaceDN w:val="0"/>
      <w:adjustRightInd w:val="0"/>
      <w:spacing w:after="0" w:line="240" w:lineRule="auto"/>
      <w:jc w:val="center"/>
      <w:textAlignment w:val="baseline"/>
    </w:pPr>
    <w:rPr>
      <w:rFonts w:ascii="Arial" w:eastAsia="Times New Roman" w:hAnsi="Arial"/>
      <w:noProof/>
      <w:kern w:val="0"/>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152</Words>
  <Characters>842</Characters>
  <Application>Microsoft Office Word</Application>
  <DocSecurity>0</DocSecurity>
  <Lines>7</Lines>
  <Paragraphs>1</Paragraphs>
  <ScaleCrop>false</ScaleCrop>
  <Company>Hewlett-Packard Company</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Martin Cestao, Nerea</cp:lastModifiedBy>
  <cp:revision>2</cp:revision>
  <dcterms:created xsi:type="dcterms:W3CDTF">2023-09-18T12:47:00Z</dcterms:created>
  <dcterms:modified xsi:type="dcterms:W3CDTF">2023-09-19T06:39:00Z</dcterms:modified>
</cp:coreProperties>
</file>