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808" w14:textId="1DD43B2B" w:rsidR="00D24D98" w:rsidRDefault="002B66FA" w:rsidP="0020402F">
      <w:pPr>
        <w:spacing w:afterLines="160" w:after="384"/>
      </w:pPr>
      <w:r>
        <w:t>PES89</w:t>
      </w:r>
    </w:p>
    <w:p w14:paraId="61D05409" w14:textId="0ABBC805" w:rsidR="002B66FA" w:rsidRDefault="002B66FA" w:rsidP="0020402F">
      <w:pPr>
        <w:autoSpaceDE w:val="0"/>
        <w:autoSpaceDN w:val="0"/>
        <w:adjustRightInd w:val="0"/>
        <w:spacing w:afterLines="160" w:after="384" w:line="240" w:lineRule="auto"/>
        <w:rPr>
          <w:rFonts w:ascii="Calibri" w:hAnsi="Calibri" w:cs="Calibri"/>
          <w:kern w:val="0"/>
        </w:rPr>
      </w:pPr>
      <w:r>
        <w:rPr>
          <w:rFonts w:ascii="Calibri" w:hAnsi="Calibri"/>
        </w:rPr>
        <w:t>EH Bildu Nafarroa talde parlamentarioaren eledun Arantxa Izurdiaga Osinaga andreak, Legebiltzarreko Erregelamenduan ezarritakoaren babesean, honako galdera hau egiten dio Nafarroako Gobernuari, idatziz erantzun diezaion:</w:t>
      </w:r>
    </w:p>
    <w:p w14:paraId="6D8E1CE2" w14:textId="0EA3684A" w:rsidR="002B66FA" w:rsidRDefault="002B66FA" w:rsidP="0020402F">
      <w:pPr>
        <w:autoSpaceDE w:val="0"/>
        <w:autoSpaceDN w:val="0"/>
        <w:adjustRightInd w:val="0"/>
        <w:spacing w:afterLines="160" w:after="384" w:line="240" w:lineRule="auto"/>
        <w:rPr>
          <w:rFonts w:ascii="Calibri" w:hAnsi="Calibri" w:cs="Calibri"/>
          <w:kern w:val="0"/>
        </w:rPr>
      </w:pPr>
      <w:r>
        <w:rPr>
          <w:rFonts w:ascii="Calibri" w:hAnsi="Calibri"/>
        </w:rPr>
        <w:t>Nafarroako Gobernuak nola kudeatuko ditu Laneko Arriskuen Prebentziorako Estatuko Fundazioak 2023ko ekitaldirako esleitutako 400.814,41 euroko funtsak?</w:t>
      </w:r>
    </w:p>
    <w:p w14:paraId="5FF4D08F" w14:textId="5687D012" w:rsidR="002B66FA" w:rsidRDefault="002B66FA" w:rsidP="0020402F">
      <w:pPr>
        <w:spacing w:afterLines="160" w:after="384"/>
        <w:rPr>
          <w:rFonts w:ascii="Calibri" w:hAnsi="Calibri" w:cs="Calibri"/>
          <w:kern w:val="0"/>
        </w:rPr>
      </w:pPr>
      <w:r>
        <w:rPr>
          <w:rFonts w:ascii="Calibri" w:hAnsi="Calibri"/>
        </w:rPr>
        <w:t>Iruñean, 2023ko irailaren 8an</w:t>
      </w:r>
    </w:p>
    <w:p w14:paraId="261CEB7F" w14:textId="336A4057" w:rsidR="002B66FA" w:rsidRPr="002B66FA" w:rsidRDefault="002B66FA" w:rsidP="0020402F">
      <w:pPr>
        <w:spacing w:afterLines="160" w:after="384"/>
      </w:pPr>
      <w:r>
        <w:rPr>
          <w:rFonts w:ascii="Calibri" w:hAnsi="Calibri"/>
        </w:rPr>
        <w:t xml:space="preserve">Foru parlamentaria: Arantxa </w:t>
      </w:r>
      <w:proofErr w:type="spellStart"/>
      <w:r>
        <w:rPr>
          <w:rFonts w:ascii="Calibri" w:hAnsi="Calibri"/>
        </w:rPr>
        <w:t>lzurdiaga</w:t>
      </w:r>
      <w:proofErr w:type="spellEnd"/>
      <w:r>
        <w:rPr>
          <w:rFonts w:ascii="Calibri" w:hAnsi="Calibri"/>
        </w:rPr>
        <w:t xml:space="preserve"> Osinaga</w:t>
      </w:r>
    </w:p>
    <w:sectPr w:rsidR="002B66FA" w:rsidRPr="002B66FA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20402F"/>
    <w:rsid w:val="002B66F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911"/>
  <w15:chartTrackingRefBased/>
  <w15:docId w15:val="{FEFA7EC9-72CB-4801-9815-8F3A63F7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2023-09-08T11:35:00Z</dcterms:created>
  <dcterms:modified xsi:type="dcterms:W3CDTF">2023-09-22T05:19:00Z</dcterms:modified>
</cp:coreProperties>
</file>